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1D984" w14:textId="5A4F7725" w:rsidR="00333570" w:rsidRDefault="00333570" w:rsidP="00635E5F">
      <w:pPr>
        <w:spacing w:after="0" w:line="240" w:lineRule="auto"/>
        <w:jc w:val="center"/>
        <w:outlineLvl w:val="2"/>
        <w:rPr>
          <w:rFonts w:ascii="Times New Roman" w:eastAsia="Times New Roman" w:hAnsi="Times New Roman" w:cs="Times New Roman"/>
          <w:b/>
          <w:bCs/>
          <w:sz w:val="27"/>
          <w:szCs w:val="27"/>
          <w:lang w:val="en"/>
        </w:rPr>
      </w:pPr>
      <w:r>
        <w:rPr>
          <w:rFonts w:ascii="Times New Roman" w:eastAsia="Times New Roman" w:hAnsi="Times New Roman" w:cs="Times New Roman"/>
          <w:b/>
          <w:bCs/>
          <w:sz w:val="27"/>
          <w:szCs w:val="27"/>
          <w:lang w:val="en"/>
        </w:rPr>
        <w:t xml:space="preserve">TPO 42: </w:t>
      </w:r>
      <w:r w:rsidRPr="00333570">
        <w:rPr>
          <w:rFonts w:ascii="Times New Roman" w:eastAsia="Times New Roman" w:hAnsi="Times New Roman" w:cs="Times New Roman"/>
          <w:b/>
          <w:bCs/>
          <w:sz w:val="27"/>
          <w:szCs w:val="27"/>
          <w:lang w:val="en"/>
        </w:rPr>
        <w:t xml:space="preserve">Inhibition of Thyroperoxidase and Subsequent Adverse Neurodevelopmental Outcomes in Mammals </w:t>
      </w:r>
    </w:p>
    <w:p w14:paraId="7108B262" w14:textId="77777777" w:rsidR="00333570" w:rsidRDefault="00333570" w:rsidP="00635E5F">
      <w:pPr>
        <w:spacing w:after="0" w:line="240" w:lineRule="auto"/>
        <w:jc w:val="center"/>
        <w:outlineLvl w:val="2"/>
        <w:rPr>
          <w:rFonts w:ascii="Times New Roman" w:eastAsia="Times New Roman" w:hAnsi="Times New Roman" w:cs="Times New Roman"/>
          <w:b/>
          <w:bCs/>
          <w:sz w:val="27"/>
          <w:szCs w:val="27"/>
          <w:lang w:val="en"/>
        </w:rPr>
      </w:pPr>
    </w:p>
    <w:p w14:paraId="0F191832" w14:textId="1554FFCB" w:rsidR="00662C23" w:rsidRDefault="008F349E" w:rsidP="00635E5F">
      <w:pPr>
        <w:spacing w:after="0" w:line="240" w:lineRule="auto"/>
        <w:jc w:val="center"/>
        <w:outlineLvl w:val="2"/>
        <w:rPr>
          <w:rFonts w:ascii="Times New Roman" w:eastAsia="Times New Roman" w:hAnsi="Times New Roman" w:cs="Times New Roman"/>
          <w:b/>
          <w:bCs/>
          <w:sz w:val="27"/>
          <w:szCs w:val="27"/>
          <w:lang w:val="en"/>
        </w:rPr>
      </w:pPr>
      <w:r>
        <w:rPr>
          <w:rFonts w:ascii="Times New Roman" w:eastAsia="Times New Roman" w:hAnsi="Times New Roman" w:cs="Times New Roman"/>
          <w:b/>
          <w:bCs/>
          <w:sz w:val="27"/>
          <w:szCs w:val="27"/>
          <w:lang w:val="en"/>
        </w:rPr>
        <w:t xml:space="preserve">Response to </w:t>
      </w:r>
      <w:r w:rsidR="00F95774">
        <w:rPr>
          <w:rFonts w:ascii="Times New Roman" w:eastAsia="Times New Roman" w:hAnsi="Times New Roman" w:cs="Times New Roman"/>
          <w:b/>
          <w:bCs/>
          <w:sz w:val="27"/>
          <w:szCs w:val="27"/>
          <w:lang w:val="en"/>
        </w:rPr>
        <w:t>Reviewers Comments</w:t>
      </w:r>
    </w:p>
    <w:p w14:paraId="78E5D361" w14:textId="5F6290C0" w:rsidR="00052A2A" w:rsidRDefault="00052A2A" w:rsidP="00635E5F">
      <w:pPr>
        <w:spacing w:after="0" w:line="240" w:lineRule="auto"/>
        <w:jc w:val="center"/>
        <w:outlineLvl w:val="2"/>
        <w:rPr>
          <w:rFonts w:ascii="Times New Roman" w:eastAsia="Times New Roman" w:hAnsi="Times New Roman" w:cs="Times New Roman"/>
          <w:b/>
          <w:bCs/>
          <w:sz w:val="27"/>
          <w:szCs w:val="27"/>
          <w:lang w:val="en"/>
        </w:rPr>
      </w:pPr>
    </w:p>
    <w:p w14:paraId="63580458" w14:textId="69BA94E8" w:rsidR="00052A2A" w:rsidRDefault="00052A2A" w:rsidP="00635E5F">
      <w:pPr>
        <w:spacing w:after="0" w:line="240" w:lineRule="auto"/>
        <w:jc w:val="center"/>
        <w:outlineLvl w:val="2"/>
        <w:rPr>
          <w:rFonts w:ascii="Times New Roman" w:eastAsia="Times New Roman" w:hAnsi="Times New Roman" w:cs="Times New Roman"/>
          <w:b/>
          <w:bCs/>
          <w:sz w:val="27"/>
          <w:szCs w:val="27"/>
          <w:lang w:val="en"/>
        </w:rPr>
      </w:pPr>
      <w:r>
        <w:rPr>
          <w:rFonts w:ascii="Times New Roman" w:eastAsia="Times New Roman" w:hAnsi="Times New Roman" w:cs="Times New Roman"/>
          <w:b/>
          <w:bCs/>
          <w:sz w:val="27"/>
          <w:szCs w:val="27"/>
          <w:lang w:val="en"/>
        </w:rPr>
        <w:t>15 April 2017</w:t>
      </w:r>
    </w:p>
    <w:p w14:paraId="7C414AE1" w14:textId="77777777" w:rsidR="00052A2A" w:rsidRDefault="00052A2A" w:rsidP="00635E5F">
      <w:pPr>
        <w:spacing w:after="0" w:line="240" w:lineRule="auto"/>
        <w:jc w:val="center"/>
        <w:outlineLvl w:val="2"/>
        <w:rPr>
          <w:rFonts w:ascii="Times New Roman" w:eastAsia="Times New Roman" w:hAnsi="Times New Roman" w:cs="Times New Roman"/>
          <w:b/>
          <w:bCs/>
          <w:sz w:val="27"/>
          <w:szCs w:val="27"/>
          <w:lang w:val="en"/>
        </w:rPr>
      </w:pPr>
    </w:p>
    <w:p w14:paraId="139E961F" w14:textId="77777777" w:rsidR="00662C23" w:rsidRDefault="00662C23" w:rsidP="00662C23">
      <w:pPr>
        <w:spacing w:after="0" w:line="240" w:lineRule="auto"/>
        <w:jc w:val="center"/>
        <w:outlineLvl w:val="2"/>
        <w:rPr>
          <w:rFonts w:ascii="Times New Roman" w:eastAsia="Times New Roman" w:hAnsi="Times New Roman" w:cs="Times New Roman"/>
          <w:color w:val="92D050"/>
          <w:sz w:val="24"/>
          <w:szCs w:val="24"/>
          <w:lang w:val="en"/>
        </w:rPr>
      </w:pPr>
    </w:p>
    <w:p w14:paraId="6627B64A" w14:textId="77777777" w:rsidR="00F328F7" w:rsidRDefault="00F328F7" w:rsidP="00333570">
      <w:pPr>
        <w:spacing w:after="0" w:line="240" w:lineRule="auto"/>
        <w:ind w:firstLine="720"/>
        <w:outlineLvl w:val="2"/>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 xml:space="preserve">First, we would like to thank the Reviewers for their careful and critical review of the original version of this AOP.  In response to their comments we </w:t>
      </w:r>
      <w:r w:rsidR="00F32EAD" w:rsidRPr="00662C23">
        <w:rPr>
          <w:rFonts w:ascii="Times New Roman" w:eastAsia="Times New Roman" w:hAnsi="Times New Roman" w:cs="Times New Roman"/>
          <w:color w:val="000000" w:themeColor="text1"/>
          <w:sz w:val="24"/>
          <w:szCs w:val="24"/>
          <w:lang w:val="en"/>
        </w:rPr>
        <w:t>have made drastic alterations to th</w:t>
      </w:r>
      <w:r>
        <w:rPr>
          <w:rFonts w:ascii="Times New Roman" w:eastAsia="Times New Roman" w:hAnsi="Times New Roman" w:cs="Times New Roman"/>
          <w:color w:val="000000" w:themeColor="text1"/>
          <w:sz w:val="24"/>
          <w:szCs w:val="24"/>
          <w:lang w:val="en"/>
        </w:rPr>
        <w:t xml:space="preserve">is AOP. </w:t>
      </w:r>
    </w:p>
    <w:p w14:paraId="52367A37" w14:textId="77777777" w:rsidR="00F328F7" w:rsidRDefault="00F328F7" w:rsidP="00662C23">
      <w:pPr>
        <w:spacing w:after="0" w:line="240" w:lineRule="auto"/>
        <w:outlineLvl w:val="2"/>
        <w:rPr>
          <w:rFonts w:ascii="Times New Roman" w:eastAsia="Times New Roman" w:hAnsi="Times New Roman" w:cs="Times New Roman"/>
          <w:color w:val="000000" w:themeColor="text1"/>
          <w:sz w:val="24"/>
          <w:szCs w:val="24"/>
          <w:lang w:val="en"/>
        </w:rPr>
      </w:pPr>
    </w:p>
    <w:p w14:paraId="22D900F8" w14:textId="3C9B85C4" w:rsidR="00AF278C" w:rsidRDefault="00F32EAD" w:rsidP="00333570">
      <w:pPr>
        <w:spacing w:after="0" w:line="240" w:lineRule="auto"/>
        <w:ind w:firstLine="720"/>
        <w:outlineLvl w:val="2"/>
        <w:rPr>
          <w:rFonts w:ascii="Times New Roman" w:eastAsia="Times New Roman" w:hAnsi="Times New Roman" w:cs="Times New Roman"/>
          <w:color w:val="000000" w:themeColor="text1"/>
          <w:sz w:val="24"/>
          <w:szCs w:val="24"/>
          <w:lang w:val="en"/>
        </w:rPr>
      </w:pPr>
      <w:r w:rsidRPr="00662C23">
        <w:rPr>
          <w:rFonts w:ascii="Times New Roman" w:eastAsia="Times New Roman" w:hAnsi="Times New Roman" w:cs="Times New Roman"/>
          <w:color w:val="000000" w:themeColor="text1"/>
          <w:sz w:val="24"/>
          <w:szCs w:val="24"/>
          <w:lang w:val="en"/>
        </w:rPr>
        <w:t>We agree with th</w:t>
      </w:r>
      <w:r w:rsidR="00A06AB3" w:rsidRPr="00662C23">
        <w:rPr>
          <w:rFonts w:ascii="Times New Roman" w:eastAsia="Times New Roman" w:hAnsi="Times New Roman" w:cs="Times New Roman"/>
          <w:color w:val="000000" w:themeColor="text1"/>
          <w:sz w:val="24"/>
          <w:szCs w:val="24"/>
          <w:lang w:val="en"/>
        </w:rPr>
        <w:t xml:space="preserve">e comments made by all three reviewers on the specificity of our first version </w:t>
      </w:r>
      <w:r w:rsidR="00F328F7">
        <w:rPr>
          <w:rFonts w:ascii="Times New Roman" w:eastAsia="Times New Roman" w:hAnsi="Times New Roman" w:cs="Times New Roman"/>
          <w:color w:val="000000" w:themeColor="text1"/>
          <w:sz w:val="24"/>
          <w:szCs w:val="24"/>
          <w:lang w:val="en"/>
        </w:rPr>
        <w:t xml:space="preserve">inappropriately linking chemical induced </w:t>
      </w:r>
      <w:r w:rsidR="00A06AB3" w:rsidRPr="00662C23">
        <w:rPr>
          <w:rFonts w:ascii="Times New Roman" w:eastAsia="Times New Roman" w:hAnsi="Times New Roman" w:cs="Times New Roman"/>
          <w:color w:val="000000" w:themeColor="text1"/>
          <w:sz w:val="24"/>
          <w:szCs w:val="24"/>
          <w:lang w:val="en"/>
        </w:rPr>
        <w:t xml:space="preserve">thyroid effects in the downstream KEs. </w:t>
      </w:r>
      <w:r w:rsidR="00F328F7">
        <w:rPr>
          <w:rFonts w:ascii="Times New Roman" w:eastAsia="Times New Roman" w:hAnsi="Times New Roman" w:cs="Times New Roman"/>
          <w:color w:val="000000" w:themeColor="text1"/>
          <w:sz w:val="24"/>
          <w:szCs w:val="24"/>
          <w:lang w:val="en"/>
        </w:rPr>
        <w:t xml:space="preserve"> Based on their comments, and our careful reading of the AOP </w:t>
      </w:r>
      <w:r w:rsidR="00A06AB3" w:rsidRPr="00662C23">
        <w:rPr>
          <w:rFonts w:ascii="Times New Roman" w:eastAsia="Times New Roman" w:hAnsi="Times New Roman" w:cs="Times New Roman"/>
          <w:color w:val="000000" w:themeColor="text1"/>
          <w:sz w:val="24"/>
          <w:szCs w:val="24"/>
          <w:lang w:val="en"/>
        </w:rPr>
        <w:t>Handbook</w:t>
      </w:r>
      <w:r w:rsidR="00F328F7">
        <w:rPr>
          <w:rFonts w:ascii="Times New Roman" w:eastAsia="Times New Roman" w:hAnsi="Times New Roman" w:cs="Times New Roman"/>
          <w:color w:val="000000" w:themeColor="text1"/>
          <w:sz w:val="24"/>
          <w:szCs w:val="24"/>
          <w:lang w:val="en"/>
        </w:rPr>
        <w:t xml:space="preserve">, have led to an drastically changed AOP.  One main improvement was that we have </w:t>
      </w:r>
      <w:r w:rsidR="00A06AB3" w:rsidRPr="00662C23">
        <w:rPr>
          <w:rFonts w:ascii="Times New Roman" w:eastAsia="Times New Roman" w:hAnsi="Times New Roman" w:cs="Times New Roman"/>
          <w:color w:val="000000" w:themeColor="text1"/>
          <w:sz w:val="24"/>
          <w:szCs w:val="24"/>
          <w:lang w:val="en"/>
        </w:rPr>
        <w:t xml:space="preserve">redefined our KEs and KERs accordingly. </w:t>
      </w:r>
      <w:r w:rsidR="00366DD5" w:rsidRPr="00662C23">
        <w:rPr>
          <w:rFonts w:ascii="Times New Roman" w:eastAsia="Times New Roman" w:hAnsi="Times New Roman" w:cs="Times New Roman"/>
          <w:color w:val="000000" w:themeColor="text1"/>
          <w:sz w:val="24"/>
          <w:szCs w:val="24"/>
          <w:lang w:val="en"/>
        </w:rPr>
        <w:t xml:space="preserve">We have formatted each KE and KER </w:t>
      </w:r>
      <w:r w:rsidR="00F328F7">
        <w:rPr>
          <w:rFonts w:ascii="Times New Roman" w:eastAsia="Times New Roman" w:hAnsi="Times New Roman" w:cs="Times New Roman"/>
          <w:color w:val="000000" w:themeColor="text1"/>
          <w:sz w:val="24"/>
          <w:szCs w:val="24"/>
          <w:lang w:val="en"/>
        </w:rPr>
        <w:t>as “</w:t>
      </w:r>
      <w:r w:rsidR="00366DD5" w:rsidRPr="00662C23">
        <w:rPr>
          <w:rFonts w:ascii="Times New Roman" w:eastAsia="Times New Roman" w:hAnsi="Times New Roman" w:cs="Times New Roman"/>
          <w:color w:val="000000" w:themeColor="text1"/>
          <w:sz w:val="24"/>
          <w:szCs w:val="24"/>
          <w:lang w:val="en"/>
        </w:rPr>
        <w:t>stand alone</w:t>
      </w:r>
      <w:r w:rsidR="00F328F7">
        <w:rPr>
          <w:rFonts w:ascii="Times New Roman" w:eastAsia="Times New Roman" w:hAnsi="Times New Roman" w:cs="Times New Roman"/>
          <w:color w:val="000000" w:themeColor="text1"/>
          <w:sz w:val="24"/>
          <w:szCs w:val="24"/>
          <w:lang w:val="en"/>
        </w:rPr>
        <w:t>” events</w:t>
      </w:r>
      <w:r w:rsidR="00366DD5" w:rsidRPr="00662C23">
        <w:rPr>
          <w:rFonts w:ascii="Times New Roman" w:eastAsia="Times New Roman" w:hAnsi="Times New Roman" w:cs="Times New Roman"/>
          <w:color w:val="000000" w:themeColor="text1"/>
          <w:sz w:val="24"/>
          <w:szCs w:val="24"/>
          <w:lang w:val="en"/>
        </w:rPr>
        <w:t xml:space="preserve"> to </w:t>
      </w:r>
      <w:r w:rsidR="00F328F7">
        <w:rPr>
          <w:rFonts w:ascii="Times New Roman" w:eastAsia="Times New Roman" w:hAnsi="Times New Roman" w:cs="Times New Roman"/>
          <w:color w:val="000000" w:themeColor="text1"/>
          <w:sz w:val="24"/>
          <w:szCs w:val="24"/>
          <w:lang w:val="en"/>
        </w:rPr>
        <w:t xml:space="preserve">make them </w:t>
      </w:r>
      <w:r w:rsidR="00366DD5" w:rsidRPr="00662C23">
        <w:rPr>
          <w:rFonts w:ascii="Times New Roman" w:eastAsia="Times New Roman" w:hAnsi="Times New Roman" w:cs="Times New Roman"/>
          <w:color w:val="000000" w:themeColor="text1"/>
          <w:sz w:val="24"/>
          <w:szCs w:val="24"/>
          <w:lang w:val="en"/>
        </w:rPr>
        <w:t>equally relevant to other AOPs or AOP networks. As detailed by the Reviewers, we believe this more generic structure will facilitate construction of AOP networks that integrate diverse MIEs that ultimately converge on common key events downstream.</w:t>
      </w:r>
      <w:r w:rsidR="00AF278C">
        <w:rPr>
          <w:rFonts w:ascii="Times New Roman" w:eastAsia="Times New Roman" w:hAnsi="Times New Roman" w:cs="Times New Roman"/>
          <w:color w:val="000000" w:themeColor="text1"/>
          <w:sz w:val="24"/>
          <w:szCs w:val="24"/>
          <w:lang w:val="en"/>
        </w:rPr>
        <w:t xml:space="preserve"> </w:t>
      </w:r>
    </w:p>
    <w:p w14:paraId="2806FCA6" w14:textId="1D2433C4" w:rsidR="00AF278C" w:rsidRDefault="00AF278C" w:rsidP="00333570">
      <w:pPr>
        <w:spacing w:before="100" w:beforeAutospacing="1" w:after="100" w:afterAutospacing="1" w:line="240" w:lineRule="auto"/>
        <w:ind w:firstLine="720"/>
        <w:outlineLvl w:val="2"/>
        <w:rPr>
          <w:rFonts w:ascii="Times New Roman" w:eastAsia="Times New Roman" w:hAnsi="Times New Roman" w:cs="Times New Roman"/>
          <w:color w:val="000000" w:themeColor="text1"/>
          <w:sz w:val="24"/>
          <w:szCs w:val="24"/>
          <w:lang w:val="en"/>
        </w:rPr>
      </w:pPr>
      <w:r w:rsidRPr="00662C23">
        <w:rPr>
          <w:rFonts w:ascii="Times New Roman" w:eastAsia="Times New Roman" w:hAnsi="Times New Roman" w:cs="Times New Roman"/>
          <w:color w:val="000000" w:themeColor="text1"/>
          <w:sz w:val="24"/>
          <w:szCs w:val="24"/>
          <w:lang w:val="en"/>
        </w:rPr>
        <w:t xml:space="preserve">As a full overhaul of all KEs and KERs are evident in this version of the AOP, </w:t>
      </w:r>
      <w:r>
        <w:rPr>
          <w:rFonts w:ascii="Times New Roman" w:eastAsia="Times New Roman" w:hAnsi="Times New Roman" w:cs="Times New Roman"/>
          <w:color w:val="000000" w:themeColor="text1"/>
          <w:sz w:val="24"/>
          <w:szCs w:val="24"/>
          <w:lang w:val="en"/>
        </w:rPr>
        <w:t xml:space="preserve">it is not practical to respond to all the comments made on the previous version. </w:t>
      </w:r>
      <w:r w:rsidR="00F328F7">
        <w:rPr>
          <w:rFonts w:ascii="Times New Roman" w:eastAsia="Times New Roman" w:hAnsi="Times New Roman" w:cs="Times New Roman"/>
          <w:color w:val="000000" w:themeColor="text1"/>
          <w:sz w:val="24"/>
          <w:szCs w:val="24"/>
          <w:lang w:val="en"/>
        </w:rPr>
        <w:t xml:space="preserve">Instead, we provide a section below that provides a </w:t>
      </w:r>
      <w:r>
        <w:rPr>
          <w:rFonts w:ascii="Times New Roman" w:eastAsia="Times New Roman" w:hAnsi="Times New Roman" w:cs="Times New Roman"/>
          <w:color w:val="000000" w:themeColor="text1"/>
          <w:sz w:val="24"/>
          <w:szCs w:val="24"/>
          <w:lang w:val="en"/>
        </w:rPr>
        <w:t xml:space="preserve">brief description of how </w:t>
      </w:r>
      <w:r w:rsidR="00F328F7">
        <w:rPr>
          <w:rFonts w:ascii="Times New Roman" w:eastAsia="Times New Roman" w:hAnsi="Times New Roman" w:cs="Times New Roman"/>
          <w:color w:val="000000" w:themeColor="text1"/>
          <w:sz w:val="24"/>
          <w:szCs w:val="24"/>
          <w:lang w:val="en"/>
        </w:rPr>
        <w:t xml:space="preserve">major revisions to the AOP made </w:t>
      </w:r>
      <w:r>
        <w:rPr>
          <w:rFonts w:ascii="Times New Roman" w:eastAsia="Times New Roman" w:hAnsi="Times New Roman" w:cs="Times New Roman"/>
          <w:color w:val="000000" w:themeColor="text1"/>
          <w:sz w:val="24"/>
          <w:szCs w:val="24"/>
          <w:lang w:val="en"/>
        </w:rPr>
        <w:t>in light of the Reviewers’ comments.</w:t>
      </w:r>
      <w:r w:rsidRPr="00AF278C">
        <w:rPr>
          <w:rFonts w:ascii="Times New Roman" w:eastAsia="Times New Roman" w:hAnsi="Times New Roman" w:cs="Times New Roman"/>
          <w:color w:val="000000" w:themeColor="text1"/>
          <w:sz w:val="24"/>
          <w:szCs w:val="24"/>
          <w:lang w:val="en"/>
        </w:rPr>
        <w:t xml:space="preserve"> </w:t>
      </w:r>
      <w:r w:rsidR="00F328F7">
        <w:rPr>
          <w:rFonts w:ascii="Times New Roman" w:eastAsia="Times New Roman" w:hAnsi="Times New Roman" w:cs="Times New Roman"/>
          <w:color w:val="000000" w:themeColor="text1"/>
          <w:sz w:val="24"/>
          <w:szCs w:val="24"/>
          <w:lang w:val="en"/>
        </w:rPr>
        <w:t>In addition, gi</w:t>
      </w:r>
      <w:r w:rsidR="00F328F7" w:rsidRPr="00635E5F">
        <w:rPr>
          <w:rFonts w:ascii="Times New Roman" w:eastAsia="Times New Roman" w:hAnsi="Times New Roman" w:cs="Times New Roman"/>
          <w:color w:val="000000" w:themeColor="text1"/>
          <w:sz w:val="24"/>
          <w:szCs w:val="24"/>
          <w:lang w:val="en"/>
        </w:rPr>
        <w:t xml:space="preserve">ven the major re-write and re-focus of this version of the AOP it does not seem useful to address the </w:t>
      </w:r>
      <w:r w:rsidR="00F328F7">
        <w:rPr>
          <w:rFonts w:ascii="Times New Roman" w:eastAsia="Times New Roman" w:hAnsi="Times New Roman" w:cs="Times New Roman"/>
          <w:color w:val="000000" w:themeColor="text1"/>
          <w:sz w:val="24"/>
          <w:szCs w:val="24"/>
          <w:lang w:val="en"/>
        </w:rPr>
        <w:t xml:space="preserve">all of the specific </w:t>
      </w:r>
      <w:r w:rsidR="00F328F7" w:rsidRPr="00635E5F">
        <w:rPr>
          <w:rFonts w:ascii="Times New Roman" w:eastAsia="Times New Roman" w:hAnsi="Times New Roman" w:cs="Times New Roman"/>
          <w:color w:val="000000" w:themeColor="text1"/>
          <w:sz w:val="24"/>
          <w:szCs w:val="24"/>
          <w:lang w:val="en"/>
        </w:rPr>
        <w:t>comments from the reviewers on a point-by-point basis.</w:t>
      </w:r>
      <w:r w:rsidR="00F328F7">
        <w:rPr>
          <w:rFonts w:ascii="Times New Roman" w:eastAsia="Times New Roman" w:hAnsi="Times New Roman" w:cs="Times New Roman"/>
          <w:color w:val="000000" w:themeColor="text1"/>
          <w:sz w:val="24"/>
          <w:szCs w:val="24"/>
          <w:lang w:val="en"/>
        </w:rPr>
        <w:t xml:space="preserve">  </w:t>
      </w:r>
      <w:r w:rsidR="00635E5F" w:rsidRPr="00635E5F">
        <w:rPr>
          <w:rFonts w:ascii="Times New Roman" w:eastAsia="Times New Roman" w:hAnsi="Times New Roman" w:cs="Times New Roman"/>
          <w:color w:val="000000" w:themeColor="text1"/>
          <w:sz w:val="24"/>
          <w:szCs w:val="24"/>
          <w:lang w:val="en"/>
        </w:rPr>
        <w:t xml:space="preserve">Rather we </w:t>
      </w:r>
      <w:r w:rsidR="00635E5F">
        <w:rPr>
          <w:rFonts w:ascii="Times New Roman" w:eastAsia="Times New Roman" w:hAnsi="Times New Roman" w:cs="Times New Roman"/>
          <w:color w:val="000000" w:themeColor="text1"/>
          <w:sz w:val="24"/>
          <w:szCs w:val="24"/>
          <w:lang w:val="en"/>
        </w:rPr>
        <w:t xml:space="preserve">addressed </w:t>
      </w:r>
      <w:r w:rsidR="00F328F7">
        <w:rPr>
          <w:rFonts w:ascii="Times New Roman" w:eastAsia="Times New Roman" w:hAnsi="Times New Roman" w:cs="Times New Roman"/>
          <w:color w:val="000000" w:themeColor="text1"/>
          <w:sz w:val="24"/>
          <w:szCs w:val="24"/>
          <w:lang w:val="en"/>
        </w:rPr>
        <w:t xml:space="preserve">many of the </w:t>
      </w:r>
      <w:r w:rsidR="00F328F7">
        <w:rPr>
          <w:rFonts w:ascii="Times New Roman" w:eastAsia="Times New Roman" w:hAnsi="Times New Roman" w:cs="Times New Roman"/>
          <w:color w:val="000000" w:themeColor="text1"/>
          <w:sz w:val="24"/>
          <w:szCs w:val="24"/>
          <w:lang w:val="en"/>
        </w:rPr>
        <w:t xml:space="preserve">more pertinent </w:t>
      </w:r>
      <w:r w:rsidR="00F328F7">
        <w:rPr>
          <w:rFonts w:ascii="Times New Roman" w:eastAsia="Times New Roman" w:hAnsi="Times New Roman" w:cs="Times New Roman"/>
          <w:color w:val="000000" w:themeColor="text1"/>
          <w:sz w:val="24"/>
          <w:szCs w:val="24"/>
          <w:lang w:val="en"/>
        </w:rPr>
        <w:t xml:space="preserve">and </w:t>
      </w:r>
      <w:r w:rsidR="00F328F7">
        <w:rPr>
          <w:rFonts w:ascii="Times New Roman" w:eastAsia="Times New Roman" w:hAnsi="Times New Roman" w:cs="Times New Roman"/>
          <w:color w:val="000000" w:themeColor="text1"/>
          <w:sz w:val="24"/>
          <w:szCs w:val="24"/>
          <w:lang w:val="en"/>
        </w:rPr>
        <w:t xml:space="preserve">specific comments from the </w:t>
      </w:r>
      <w:r w:rsidR="00F328F7">
        <w:rPr>
          <w:rFonts w:ascii="Times New Roman" w:eastAsia="Times New Roman" w:hAnsi="Times New Roman" w:cs="Times New Roman"/>
          <w:color w:val="000000" w:themeColor="text1"/>
          <w:sz w:val="24"/>
          <w:szCs w:val="24"/>
          <w:lang w:val="en"/>
        </w:rPr>
        <w:t>R</w:t>
      </w:r>
      <w:r w:rsidR="00F328F7">
        <w:rPr>
          <w:rFonts w:ascii="Times New Roman" w:eastAsia="Times New Roman" w:hAnsi="Times New Roman" w:cs="Times New Roman"/>
          <w:color w:val="000000" w:themeColor="text1"/>
          <w:sz w:val="24"/>
          <w:szCs w:val="24"/>
          <w:lang w:val="en"/>
        </w:rPr>
        <w:t>e</w:t>
      </w:r>
      <w:r w:rsidR="00F328F7">
        <w:rPr>
          <w:rFonts w:ascii="Times New Roman" w:eastAsia="Times New Roman" w:hAnsi="Times New Roman" w:cs="Times New Roman"/>
          <w:color w:val="000000" w:themeColor="text1"/>
          <w:sz w:val="24"/>
          <w:szCs w:val="24"/>
          <w:lang w:val="en"/>
        </w:rPr>
        <w:t>v</w:t>
      </w:r>
      <w:r w:rsidR="00463259">
        <w:rPr>
          <w:rFonts w:ascii="Times New Roman" w:eastAsia="Times New Roman" w:hAnsi="Times New Roman" w:cs="Times New Roman"/>
          <w:color w:val="000000" w:themeColor="text1"/>
          <w:sz w:val="24"/>
          <w:szCs w:val="24"/>
          <w:lang w:val="en"/>
        </w:rPr>
        <w:t>i</w:t>
      </w:r>
      <w:r w:rsidR="00F328F7">
        <w:rPr>
          <w:rFonts w:ascii="Times New Roman" w:eastAsia="Times New Roman" w:hAnsi="Times New Roman" w:cs="Times New Roman"/>
          <w:color w:val="000000" w:themeColor="text1"/>
          <w:sz w:val="24"/>
          <w:szCs w:val="24"/>
          <w:lang w:val="en"/>
        </w:rPr>
        <w:t>ewers t</w:t>
      </w:r>
      <w:r w:rsidR="00635E5F">
        <w:rPr>
          <w:rFonts w:ascii="Times New Roman" w:eastAsia="Times New Roman" w:hAnsi="Times New Roman" w:cs="Times New Roman"/>
          <w:color w:val="000000" w:themeColor="text1"/>
          <w:sz w:val="24"/>
          <w:szCs w:val="24"/>
          <w:lang w:val="en"/>
        </w:rPr>
        <w:t>hat we believe are most relevant to this highly revised document</w:t>
      </w:r>
      <w:r>
        <w:rPr>
          <w:rFonts w:ascii="Times New Roman" w:eastAsia="Times New Roman" w:hAnsi="Times New Roman" w:cs="Times New Roman"/>
          <w:color w:val="000000" w:themeColor="text1"/>
          <w:sz w:val="24"/>
          <w:szCs w:val="24"/>
          <w:lang w:val="en"/>
        </w:rPr>
        <w:t xml:space="preserve">. </w:t>
      </w:r>
    </w:p>
    <w:p w14:paraId="56E7A5EC" w14:textId="77777777" w:rsidR="004D5A25" w:rsidRPr="00635E5F" w:rsidRDefault="004D5A25" w:rsidP="00662C23">
      <w:pPr>
        <w:spacing w:before="100" w:beforeAutospacing="1" w:after="100" w:afterAutospacing="1" w:line="240" w:lineRule="auto"/>
        <w:outlineLvl w:val="2"/>
        <w:rPr>
          <w:rFonts w:ascii="Times New Roman" w:eastAsia="Times New Roman" w:hAnsi="Times New Roman" w:cs="Times New Roman"/>
          <w:b/>
          <w:sz w:val="24"/>
          <w:szCs w:val="24"/>
          <w:lang w:val="en"/>
        </w:rPr>
      </w:pPr>
      <w:r>
        <w:rPr>
          <w:rFonts w:ascii="Times New Roman" w:eastAsia="Times New Roman" w:hAnsi="Times New Roman" w:cs="Times New Roman"/>
          <w:b/>
          <w:color w:val="000000" w:themeColor="text1"/>
          <w:sz w:val="24"/>
          <w:szCs w:val="24"/>
          <w:lang w:val="en"/>
        </w:rPr>
        <w:t>OVERVIEW OF THE MAIN CHANGES INCORPORATED INTO THIS REVISION:</w:t>
      </w:r>
    </w:p>
    <w:p w14:paraId="19BF9D07" w14:textId="40AF2711" w:rsidR="00F27BF1" w:rsidRDefault="007A318E" w:rsidP="006F2DCC">
      <w:pPr>
        <w:pStyle w:val="ListParagraph"/>
        <w:numPr>
          <w:ilvl w:val="0"/>
          <w:numId w:val="7"/>
        </w:numPr>
        <w:spacing w:before="100" w:beforeAutospacing="1" w:after="100" w:afterAutospacing="1" w:line="240" w:lineRule="auto"/>
        <w:rPr>
          <w:rFonts w:ascii="Times New Roman" w:eastAsia="Times New Roman" w:hAnsi="Times New Roman" w:cs="Times New Roman"/>
          <w:color w:val="000000" w:themeColor="text1"/>
          <w:sz w:val="24"/>
          <w:szCs w:val="24"/>
          <w:lang w:val="en"/>
        </w:rPr>
      </w:pPr>
      <w:r w:rsidRPr="006F2DCC">
        <w:rPr>
          <w:rFonts w:ascii="Times New Roman" w:eastAsia="Times New Roman" w:hAnsi="Times New Roman" w:cs="Times New Roman"/>
          <w:color w:val="000000" w:themeColor="text1"/>
          <w:sz w:val="24"/>
          <w:szCs w:val="24"/>
          <w:lang w:val="en"/>
        </w:rPr>
        <w:t xml:space="preserve">We have narrowed the scope of the AOP </w:t>
      </w:r>
      <w:r w:rsidR="00F27BF1" w:rsidRPr="006F2DCC">
        <w:rPr>
          <w:rFonts w:ascii="Times New Roman" w:eastAsia="Times New Roman" w:hAnsi="Times New Roman" w:cs="Times New Roman"/>
          <w:color w:val="000000" w:themeColor="text1"/>
          <w:sz w:val="24"/>
          <w:szCs w:val="24"/>
          <w:lang w:val="en"/>
        </w:rPr>
        <w:t xml:space="preserve">from an AO of ‘neurodevelopmental disruption’ to alteration </w:t>
      </w:r>
      <w:r w:rsidR="00984EC4">
        <w:rPr>
          <w:rFonts w:ascii="Times New Roman" w:eastAsia="Times New Roman" w:hAnsi="Times New Roman" w:cs="Times New Roman"/>
          <w:color w:val="000000" w:themeColor="text1"/>
          <w:sz w:val="24"/>
          <w:szCs w:val="24"/>
          <w:lang w:val="en"/>
        </w:rPr>
        <w:t xml:space="preserve">cognitive function controlled by one </w:t>
      </w:r>
      <w:r w:rsidRPr="006F2DCC">
        <w:rPr>
          <w:rFonts w:ascii="Times New Roman" w:eastAsia="Times New Roman" w:hAnsi="Times New Roman" w:cs="Times New Roman"/>
          <w:color w:val="000000" w:themeColor="text1"/>
          <w:sz w:val="24"/>
          <w:szCs w:val="24"/>
          <w:lang w:val="en"/>
        </w:rPr>
        <w:t>specific brain region, the hippocampus</w:t>
      </w:r>
      <w:r w:rsidR="00984EC4">
        <w:rPr>
          <w:rFonts w:ascii="Times New Roman" w:eastAsia="Times New Roman" w:hAnsi="Times New Roman" w:cs="Times New Roman"/>
          <w:color w:val="000000" w:themeColor="text1"/>
          <w:sz w:val="24"/>
          <w:szCs w:val="24"/>
          <w:lang w:val="en"/>
        </w:rPr>
        <w:t xml:space="preserve">. This brain region is </w:t>
      </w:r>
      <w:r w:rsidRPr="006F2DCC">
        <w:rPr>
          <w:rFonts w:ascii="Times New Roman" w:eastAsia="Times New Roman" w:hAnsi="Times New Roman" w:cs="Times New Roman"/>
          <w:color w:val="000000" w:themeColor="text1"/>
          <w:sz w:val="24"/>
          <w:szCs w:val="24"/>
          <w:lang w:val="en"/>
        </w:rPr>
        <w:t>the most widely studied region with respec</w:t>
      </w:r>
      <w:r w:rsidR="00984EC4">
        <w:rPr>
          <w:rFonts w:ascii="Times New Roman" w:eastAsia="Times New Roman" w:hAnsi="Times New Roman" w:cs="Times New Roman"/>
          <w:color w:val="000000" w:themeColor="text1"/>
          <w:sz w:val="24"/>
          <w:szCs w:val="24"/>
          <w:lang w:val="en"/>
        </w:rPr>
        <w:t xml:space="preserve">t to cognition, in particular spatial </w:t>
      </w:r>
      <w:r w:rsidRPr="006F2DCC">
        <w:rPr>
          <w:rFonts w:ascii="Times New Roman" w:eastAsia="Times New Roman" w:hAnsi="Times New Roman" w:cs="Times New Roman"/>
          <w:color w:val="000000" w:themeColor="text1"/>
          <w:sz w:val="24"/>
          <w:szCs w:val="24"/>
          <w:lang w:val="en"/>
        </w:rPr>
        <w:t>learning and memory.</w:t>
      </w:r>
    </w:p>
    <w:p w14:paraId="1A7A7D16" w14:textId="77777777" w:rsidR="00333570" w:rsidRPr="006F2DCC" w:rsidRDefault="00333570" w:rsidP="00333570">
      <w:pPr>
        <w:pStyle w:val="ListParagraph"/>
        <w:spacing w:before="100" w:beforeAutospacing="1" w:after="100" w:afterAutospacing="1" w:line="240" w:lineRule="auto"/>
        <w:rPr>
          <w:rFonts w:ascii="Times New Roman" w:eastAsia="Times New Roman" w:hAnsi="Times New Roman" w:cs="Times New Roman"/>
          <w:color w:val="000000" w:themeColor="text1"/>
          <w:sz w:val="24"/>
          <w:szCs w:val="24"/>
          <w:lang w:val="en"/>
        </w:rPr>
      </w:pPr>
    </w:p>
    <w:p w14:paraId="5015E080" w14:textId="77777777" w:rsidR="006F2DCC" w:rsidRDefault="00662C23" w:rsidP="006F2DCC">
      <w:pPr>
        <w:pStyle w:val="ListParagraph"/>
        <w:numPr>
          <w:ilvl w:val="0"/>
          <w:numId w:val="7"/>
        </w:numPr>
        <w:spacing w:before="100" w:beforeAutospacing="1" w:after="100" w:afterAutospacing="1" w:line="240" w:lineRule="auto"/>
        <w:rPr>
          <w:rFonts w:ascii="Times New Roman" w:eastAsia="Times New Roman" w:hAnsi="Times New Roman" w:cs="Times New Roman"/>
          <w:color w:val="000000" w:themeColor="text1"/>
          <w:sz w:val="24"/>
          <w:szCs w:val="24"/>
          <w:lang w:val="en"/>
        </w:rPr>
      </w:pPr>
      <w:r w:rsidRPr="006F2DCC">
        <w:rPr>
          <w:rFonts w:ascii="Times New Roman" w:eastAsia="Times New Roman" w:hAnsi="Times New Roman" w:cs="Times New Roman"/>
          <w:color w:val="000000" w:themeColor="text1"/>
          <w:sz w:val="24"/>
          <w:szCs w:val="24"/>
          <w:lang w:val="en"/>
        </w:rPr>
        <w:t>We have included a figure to show the biochemical pathway and TPO's role in TH synthesis as suggested.</w:t>
      </w:r>
    </w:p>
    <w:p w14:paraId="3721A565" w14:textId="77777777" w:rsidR="00333570" w:rsidRDefault="00333570" w:rsidP="00333570">
      <w:pPr>
        <w:pStyle w:val="ListParagraph"/>
        <w:spacing w:before="100" w:beforeAutospacing="1" w:after="100" w:afterAutospacing="1" w:line="240" w:lineRule="auto"/>
        <w:rPr>
          <w:rFonts w:ascii="Times New Roman" w:eastAsia="Times New Roman" w:hAnsi="Times New Roman" w:cs="Times New Roman"/>
          <w:color w:val="000000" w:themeColor="text1"/>
          <w:sz w:val="24"/>
          <w:szCs w:val="24"/>
          <w:lang w:val="en"/>
        </w:rPr>
      </w:pPr>
    </w:p>
    <w:p w14:paraId="32719BDF" w14:textId="2D913817" w:rsidR="006F2DCC" w:rsidRDefault="007A318E" w:rsidP="006F2DCC">
      <w:pPr>
        <w:pStyle w:val="ListParagraph"/>
        <w:numPr>
          <w:ilvl w:val="0"/>
          <w:numId w:val="7"/>
        </w:numPr>
        <w:spacing w:before="100" w:beforeAutospacing="1" w:after="100" w:afterAutospacing="1" w:line="240" w:lineRule="auto"/>
        <w:rPr>
          <w:rFonts w:ascii="Times New Roman" w:eastAsia="Times New Roman" w:hAnsi="Times New Roman" w:cs="Times New Roman"/>
          <w:color w:val="000000" w:themeColor="text1"/>
          <w:sz w:val="24"/>
          <w:szCs w:val="24"/>
          <w:lang w:val="en"/>
        </w:rPr>
      </w:pPr>
      <w:r w:rsidRPr="006F2DCC">
        <w:rPr>
          <w:rFonts w:ascii="Times New Roman" w:eastAsia="Times New Roman" w:hAnsi="Times New Roman" w:cs="Times New Roman"/>
          <w:color w:val="000000" w:themeColor="text1"/>
          <w:sz w:val="24"/>
          <w:szCs w:val="24"/>
          <w:lang w:val="en"/>
        </w:rPr>
        <w:t>In each KE we describe</w:t>
      </w:r>
      <w:r w:rsidR="00F27BF1" w:rsidRPr="006F2DCC">
        <w:rPr>
          <w:rFonts w:ascii="Times New Roman" w:eastAsia="Times New Roman" w:hAnsi="Times New Roman" w:cs="Times New Roman"/>
          <w:color w:val="000000" w:themeColor="text1"/>
          <w:sz w:val="24"/>
          <w:szCs w:val="24"/>
          <w:lang w:val="en"/>
        </w:rPr>
        <w:t xml:space="preserve"> the biological backgroun</w:t>
      </w:r>
      <w:r w:rsidR="00AF6843" w:rsidRPr="006F2DCC">
        <w:rPr>
          <w:rFonts w:ascii="Times New Roman" w:eastAsia="Times New Roman" w:hAnsi="Times New Roman" w:cs="Times New Roman"/>
          <w:color w:val="000000" w:themeColor="text1"/>
          <w:sz w:val="24"/>
          <w:szCs w:val="24"/>
          <w:lang w:val="en"/>
        </w:rPr>
        <w:t>d of what the KE followed b</w:t>
      </w:r>
      <w:r w:rsidR="00F27BF1" w:rsidRPr="006F2DCC">
        <w:rPr>
          <w:rFonts w:ascii="Times New Roman" w:eastAsia="Times New Roman" w:hAnsi="Times New Roman" w:cs="Times New Roman"/>
          <w:color w:val="000000" w:themeColor="text1"/>
          <w:sz w:val="24"/>
          <w:szCs w:val="24"/>
          <w:lang w:val="en"/>
        </w:rPr>
        <w:t xml:space="preserve">y a section on how it is measured as laid out in the </w:t>
      </w:r>
      <w:r w:rsidR="00463259" w:rsidRPr="006F2DCC">
        <w:rPr>
          <w:rFonts w:ascii="Times New Roman" w:eastAsia="Times New Roman" w:hAnsi="Times New Roman" w:cs="Times New Roman"/>
          <w:color w:val="000000" w:themeColor="text1"/>
          <w:sz w:val="24"/>
          <w:szCs w:val="24"/>
          <w:lang w:val="en"/>
        </w:rPr>
        <w:t>Handbook</w:t>
      </w:r>
      <w:r w:rsidR="00F27BF1" w:rsidRPr="006F2DCC">
        <w:rPr>
          <w:rFonts w:ascii="Times New Roman" w:eastAsia="Times New Roman" w:hAnsi="Times New Roman" w:cs="Times New Roman"/>
          <w:color w:val="000000" w:themeColor="text1"/>
          <w:sz w:val="24"/>
          <w:szCs w:val="24"/>
          <w:lang w:val="en"/>
        </w:rPr>
        <w:t xml:space="preserve">. </w:t>
      </w:r>
      <w:r w:rsidRPr="006F2DCC">
        <w:rPr>
          <w:rFonts w:ascii="Times New Roman" w:eastAsia="Times New Roman" w:hAnsi="Times New Roman" w:cs="Times New Roman"/>
          <w:color w:val="000000" w:themeColor="text1"/>
          <w:sz w:val="24"/>
          <w:szCs w:val="24"/>
          <w:lang w:val="en"/>
        </w:rPr>
        <w:t xml:space="preserve">   </w:t>
      </w:r>
    </w:p>
    <w:p w14:paraId="086E4DD8" w14:textId="77777777" w:rsidR="00333570" w:rsidRDefault="00333570" w:rsidP="00333570">
      <w:pPr>
        <w:pStyle w:val="ListParagraph"/>
        <w:spacing w:before="100" w:beforeAutospacing="1" w:after="100" w:afterAutospacing="1" w:line="240" w:lineRule="auto"/>
        <w:rPr>
          <w:rFonts w:ascii="Times New Roman" w:eastAsia="Times New Roman" w:hAnsi="Times New Roman" w:cs="Times New Roman"/>
          <w:color w:val="000000" w:themeColor="text1"/>
          <w:sz w:val="24"/>
          <w:szCs w:val="24"/>
          <w:lang w:val="en"/>
        </w:rPr>
      </w:pPr>
    </w:p>
    <w:p w14:paraId="394505C5" w14:textId="44ABA88F" w:rsidR="00984EC4" w:rsidRDefault="007A318E" w:rsidP="006F2DCC">
      <w:pPr>
        <w:pStyle w:val="ListParagraph"/>
        <w:numPr>
          <w:ilvl w:val="0"/>
          <w:numId w:val="7"/>
        </w:numPr>
        <w:spacing w:before="100" w:beforeAutospacing="1" w:after="100" w:afterAutospacing="1" w:line="240" w:lineRule="auto"/>
        <w:rPr>
          <w:rFonts w:ascii="Times New Roman" w:eastAsia="Times New Roman" w:hAnsi="Times New Roman" w:cs="Times New Roman"/>
          <w:color w:val="000000" w:themeColor="text1"/>
          <w:sz w:val="24"/>
          <w:szCs w:val="24"/>
          <w:lang w:val="en"/>
        </w:rPr>
      </w:pPr>
      <w:r w:rsidRPr="006F2DCC">
        <w:rPr>
          <w:rFonts w:ascii="Times New Roman" w:eastAsia="Times New Roman" w:hAnsi="Times New Roman" w:cs="Times New Roman"/>
          <w:color w:val="000000" w:themeColor="text1"/>
          <w:sz w:val="24"/>
          <w:szCs w:val="24"/>
          <w:lang w:val="en"/>
        </w:rPr>
        <w:t xml:space="preserve">In each KER </w:t>
      </w:r>
      <w:r w:rsidR="00F32EAD" w:rsidRPr="006F2DCC">
        <w:rPr>
          <w:rFonts w:ascii="Times New Roman" w:eastAsia="Times New Roman" w:hAnsi="Times New Roman" w:cs="Times New Roman"/>
          <w:color w:val="000000" w:themeColor="text1"/>
          <w:sz w:val="24"/>
          <w:szCs w:val="24"/>
          <w:lang w:val="en"/>
        </w:rPr>
        <w:t>we provide brief statements of kind of information that have been used to link the two KEs. This includes models such as genetic mutations and manipulations</w:t>
      </w:r>
      <w:r w:rsidR="00635E5F" w:rsidRPr="006F2DCC">
        <w:rPr>
          <w:rFonts w:ascii="Times New Roman" w:eastAsia="Times New Roman" w:hAnsi="Times New Roman" w:cs="Times New Roman"/>
          <w:color w:val="000000" w:themeColor="text1"/>
          <w:sz w:val="24"/>
          <w:szCs w:val="24"/>
          <w:lang w:val="en"/>
        </w:rPr>
        <w:t>,</w:t>
      </w:r>
      <w:r w:rsidR="00F32EAD" w:rsidRPr="006F2DCC">
        <w:rPr>
          <w:rFonts w:ascii="Times New Roman" w:eastAsia="Times New Roman" w:hAnsi="Times New Roman" w:cs="Times New Roman"/>
          <w:color w:val="000000" w:themeColor="text1"/>
          <w:sz w:val="24"/>
          <w:szCs w:val="24"/>
          <w:lang w:val="en"/>
        </w:rPr>
        <w:t xml:space="preserve"> chemical induced changes</w:t>
      </w:r>
      <w:r w:rsidR="00984EC4">
        <w:rPr>
          <w:rFonts w:ascii="Times New Roman" w:eastAsia="Times New Roman" w:hAnsi="Times New Roman" w:cs="Times New Roman"/>
          <w:color w:val="000000" w:themeColor="text1"/>
          <w:sz w:val="24"/>
          <w:szCs w:val="24"/>
          <w:lang w:val="en"/>
        </w:rPr>
        <w:t>, and quantitative models when available</w:t>
      </w:r>
      <w:r w:rsidR="00F32EAD" w:rsidRPr="006F2DCC">
        <w:rPr>
          <w:rFonts w:ascii="Times New Roman" w:eastAsia="Times New Roman" w:hAnsi="Times New Roman" w:cs="Times New Roman"/>
          <w:color w:val="000000" w:themeColor="text1"/>
          <w:sz w:val="24"/>
          <w:szCs w:val="24"/>
          <w:lang w:val="en"/>
        </w:rPr>
        <w:t xml:space="preserve">. Next, we briefly review studies that </w:t>
      </w:r>
      <w:r w:rsidR="00984EC4">
        <w:rPr>
          <w:rFonts w:ascii="Times New Roman" w:eastAsia="Times New Roman" w:hAnsi="Times New Roman" w:cs="Times New Roman"/>
          <w:color w:val="000000" w:themeColor="text1"/>
          <w:sz w:val="24"/>
          <w:szCs w:val="24"/>
          <w:lang w:val="en"/>
        </w:rPr>
        <w:t>provide support for direct links, i.e., link</w:t>
      </w:r>
      <w:r w:rsidR="00F32EAD" w:rsidRPr="006F2DCC">
        <w:rPr>
          <w:rFonts w:ascii="Times New Roman" w:eastAsia="Times New Roman" w:hAnsi="Times New Roman" w:cs="Times New Roman"/>
          <w:color w:val="000000" w:themeColor="text1"/>
          <w:sz w:val="24"/>
          <w:szCs w:val="24"/>
          <w:lang w:val="en"/>
        </w:rPr>
        <w:t xml:space="preserve"> KE-upstream to KE-</w:t>
      </w:r>
      <w:r w:rsidR="00F32EAD" w:rsidRPr="006F2DCC">
        <w:rPr>
          <w:rFonts w:ascii="Times New Roman" w:eastAsia="Times New Roman" w:hAnsi="Times New Roman" w:cs="Times New Roman"/>
          <w:color w:val="000000" w:themeColor="text1"/>
          <w:sz w:val="24"/>
          <w:szCs w:val="24"/>
          <w:lang w:val="en"/>
        </w:rPr>
        <w:lastRenderedPageBreak/>
        <w:t xml:space="preserve">downstream in the KER. </w:t>
      </w:r>
      <w:r w:rsidR="00984EC4">
        <w:rPr>
          <w:rFonts w:ascii="Times New Roman" w:eastAsia="Times New Roman" w:hAnsi="Times New Roman" w:cs="Times New Roman"/>
          <w:color w:val="000000" w:themeColor="text1"/>
          <w:sz w:val="24"/>
          <w:szCs w:val="24"/>
          <w:lang w:val="en"/>
        </w:rPr>
        <w:t xml:space="preserve"> Thus, d</w:t>
      </w:r>
      <w:r w:rsidR="00115364" w:rsidRPr="006F2DCC">
        <w:rPr>
          <w:rFonts w:ascii="Times New Roman" w:eastAsia="Times New Roman" w:hAnsi="Times New Roman" w:cs="Times New Roman"/>
          <w:color w:val="000000" w:themeColor="text1"/>
          <w:sz w:val="24"/>
          <w:szCs w:val="24"/>
          <w:lang w:val="en"/>
        </w:rPr>
        <w:t xml:space="preserve">istinct from our past effort, in </w:t>
      </w:r>
      <w:r w:rsidR="00984EC4">
        <w:rPr>
          <w:rFonts w:ascii="Times New Roman" w:eastAsia="Times New Roman" w:hAnsi="Times New Roman" w:cs="Times New Roman"/>
          <w:color w:val="000000" w:themeColor="text1"/>
          <w:sz w:val="24"/>
          <w:szCs w:val="24"/>
          <w:lang w:val="en"/>
        </w:rPr>
        <w:t xml:space="preserve">the revised AOP the </w:t>
      </w:r>
      <w:r w:rsidR="00115364" w:rsidRPr="006F2DCC">
        <w:rPr>
          <w:rFonts w:ascii="Times New Roman" w:eastAsia="Times New Roman" w:hAnsi="Times New Roman" w:cs="Times New Roman"/>
          <w:color w:val="000000" w:themeColor="text1"/>
          <w:sz w:val="24"/>
          <w:szCs w:val="24"/>
          <w:lang w:val="en"/>
        </w:rPr>
        <w:t xml:space="preserve">KER descriptions </w:t>
      </w:r>
      <w:r w:rsidR="00F32EAD" w:rsidRPr="006F2DCC">
        <w:rPr>
          <w:rFonts w:ascii="Times New Roman" w:eastAsia="Times New Roman" w:hAnsi="Times New Roman" w:cs="Times New Roman"/>
          <w:color w:val="000000" w:themeColor="text1"/>
          <w:sz w:val="24"/>
          <w:szCs w:val="24"/>
          <w:lang w:val="en"/>
        </w:rPr>
        <w:t xml:space="preserve">draw upon </w:t>
      </w:r>
      <w:r w:rsidR="00115364" w:rsidRPr="006F2DCC">
        <w:rPr>
          <w:rFonts w:ascii="Times New Roman" w:eastAsia="Times New Roman" w:hAnsi="Times New Roman" w:cs="Times New Roman"/>
          <w:color w:val="000000" w:themeColor="text1"/>
          <w:sz w:val="24"/>
          <w:szCs w:val="24"/>
          <w:lang w:val="en"/>
        </w:rPr>
        <w:t>a broad range of</w:t>
      </w:r>
      <w:r w:rsidRPr="006F2DCC">
        <w:rPr>
          <w:rFonts w:ascii="Times New Roman" w:eastAsia="Times New Roman" w:hAnsi="Times New Roman" w:cs="Times New Roman"/>
          <w:color w:val="000000" w:themeColor="text1"/>
          <w:sz w:val="24"/>
          <w:szCs w:val="24"/>
          <w:lang w:val="en"/>
        </w:rPr>
        <w:t xml:space="preserve"> scientific </w:t>
      </w:r>
      <w:r w:rsidR="00984EC4">
        <w:rPr>
          <w:rFonts w:ascii="Times New Roman" w:eastAsia="Times New Roman" w:hAnsi="Times New Roman" w:cs="Times New Roman"/>
          <w:sz w:val="24"/>
          <w:szCs w:val="24"/>
          <w:lang w:val="en"/>
        </w:rPr>
        <w:t>that</w:t>
      </w:r>
      <w:r w:rsidR="00F32EAD" w:rsidRPr="006F2DCC">
        <w:rPr>
          <w:rFonts w:ascii="Times New Roman" w:eastAsia="Times New Roman" w:hAnsi="Times New Roman" w:cs="Times New Roman"/>
          <w:sz w:val="24"/>
          <w:szCs w:val="24"/>
          <w:lang w:val="en"/>
        </w:rPr>
        <w:t xml:space="preserve"> </w:t>
      </w:r>
      <w:r w:rsidRPr="006F2DCC">
        <w:rPr>
          <w:rFonts w:ascii="Times New Roman" w:eastAsia="Times New Roman" w:hAnsi="Times New Roman" w:cs="Times New Roman"/>
          <w:sz w:val="24"/>
          <w:szCs w:val="24"/>
          <w:lang w:val="en"/>
        </w:rPr>
        <w:t>support the</w:t>
      </w:r>
      <w:r w:rsidR="00635E5F" w:rsidRPr="006F2DCC">
        <w:rPr>
          <w:rFonts w:ascii="Times New Roman" w:eastAsia="Times New Roman" w:hAnsi="Times New Roman" w:cs="Times New Roman"/>
          <w:sz w:val="24"/>
          <w:szCs w:val="24"/>
          <w:lang w:val="en"/>
        </w:rPr>
        <w:t xml:space="preserve"> direct links between KE.  </w:t>
      </w:r>
      <w:r w:rsidR="00984EC4">
        <w:rPr>
          <w:rFonts w:ascii="Times New Roman" w:eastAsia="Times New Roman" w:hAnsi="Times New Roman" w:cs="Times New Roman"/>
          <w:color w:val="000000" w:themeColor="text1"/>
          <w:sz w:val="24"/>
          <w:szCs w:val="24"/>
          <w:lang w:val="en"/>
        </w:rPr>
        <w:t xml:space="preserve">In the cases where there is an </w:t>
      </w:r>
      <w:r w:rsidR="00984EC4" w:rsidRPr="006F2DCC">
        <w:rPr>
          <w:rFonts w:ascii="Times New Roman" w:eastAsia="Times New Roman" w:hAnsi="Times New Roman" w:cs="Times New Roman"/>
          <w:color w:val="000000" w:themeColor="text1"/>
          <w:sz w:val="24"/>
          <w:szCs w:val="24"/>
          <w:lang w:val="en"/>
        </w:rPr>
        <w:t>enormous literature</w:t>
      </w:r>
      <w:r w:rsidR="00984EC4">
        <w:rPr>
          <w:rFonts w:ascii="Times New Roman" w:eastAsia="Times New Roman" w:hAnsi="Times New Roman" w:cs="Times New Roman"/>
          <w:color w:val="000000" w:themeColor="text1"/>
          <w:sz w:val="24"/>
          <w:szCs w:val="24"/>
          <w:lang w:val="en"/>
        </w:rPr>
        <w:t xml:space="preserve"> available, we do not review all of it, </w:t>
      </w:r>
      <w:r w:rsidR="00984EC4" w:rsidRPr="006F2DCC">
        <w:rPr>
          <w:rFonts w:ascii="Times New Roman" w:eastAsia="Times New Roman" w:hAnsi="Times New Roman" w:cs="Times New Roman"/>
          <w:color w:val="000000" w:themeColor="text1"/>
          <w:sz w:val="24"/>
          <w:szCs w:val="24"/>
          <w:lang w:val="en"/>
        </w:rPr>
        <w:t xml:space="preserve">but rather state where appropriate what are </w:t>
      </w:r>
      <w:r w:rsidR="00984EC4">
        <w:rPr>
          <w:rFonts w:ascii="Times New Roman" w:eastAsia="Times New Roman" w:hAnsi="Times New Roman" w:cs="Times New Roman"/>
          <w:color w:val="000000" w:themeColor="text1"/>
          <w:sz w:val="24"/>
          <w:szCs w:val="24"/>
          <w:lang w:val="en"/>
        </w:rPr>
        <w:t xml:space="preserve">the </w:t>
      </w:r>
      <w:r w:rsidR="00984EC4" w:rsidRPr="006F2DCC">
        <w:rPr>
          <w:rFonts w:ascii="Times New Roman" w:eastAsia="Times New Roman" w:hAnsi="Times New Roman" w:cs="Times New Roman"/>
          <w:color w:val="000000" w:themeColor="text1"/>
          <w:sz w:val="24"/>
          <w:szCs w:val="24"/>
          <w:lang w:val="en"/>
        </w:rPr>
        <w:t>basic scientific tenets (</w:t>
      </w:r>
      <w:r w:rsidR="00984EC4">
        <w:rPr>
          <w:rFonts w:ascii="Times New Roman" w:eastAsia="Times New Roman" w:hAnsi="Times New Roman" w:cs="Times New Roman"/>
          <w:color w:val="000000" w:themeColor="text1"/>
          <w:sz w:val="24"/>
          <w:szCs w:val="24"/>
          <w:lang w:val="en"/>
        </w:rPr>
        <w:t>e.g.,</w:t>
      </w:r>
      <w:r w:rsidR="00984EC4" w:rsidRPr="006F2DCC">
        <w:rPr>
          <w:rFonts w:ascii="Times New Roman" w:eastAsia="Times New Roman" w:hAnsi="Times New Roman" w:cs="Times New Roman"/>
          <w:color w:val="000000" w:themeColor="text1"/>
          <w:sz w:val="24"/>
          <w:szCs w:val="24"/>
          <w:lang w:val="en"/>
        </w:rPr>
        <w:t xml:space="preserve"> development of hippocampal anatomy is dependent on the transcription of genes). </w:t>
      </w:r>
    </w:p>
    <w:p w14:paraId="04A915CB" w14:textId="77777777" w:rsidR="00333570" w:rsidRPr="00333570" w:rsidRDefault="00333570" w:rsidP="00333570">
      <w:pPr>
        <w:pStyle w:val="ListParagraph"/>
        <w:spacing w:before="100" w:beforeAutospacing="1" w:after="100" w:afterAutospacing="1" w:line="240" w:lineRule="auto"/>
        <w:rPr>
          <w:rFonts w:ascii="Times New Roman" w:eastAsia="Times New Roman" w:hAnsi="Times New Roman" w:cs="Times New Roman"/>
          <w:color w:val="000000" w:themeColor="text1"/>
          <w:sz w:val="24"/>
          <w:szCs w:val="24"/>
          <w:lang w:val="en"/>
        </w:rPr>
      </w:pPr>
    </w:p>
    <w:p w14:paraId="23898BDE" w14:textId="2DED5380" w:rsidR="00984EC4" w:rsidRPr="00984EC4" w:rsidRDefault="00635E5F" w:rsidP="006F2DCC">
      <w:pPr>
        <w:pStyle w:val="ListParagraph"/>
        <w:numPr>
          <w:ilvl w:val="0"/>
          <w:numId w:val="7"/>
        </w:numPr>
        <w:spacing w:before="100" w:beforeAutospacing="1" w:after="100" w:afterAutospacing="1" w:line="240" w:lineRule="auto"/>
        <w:rPr>
          <w:rFonts w:ascii="Times New Roman" w:eastAsia="Times New Roman" w:hAnsi="Times New Roman" w:cs="Times New Roman"/>
          <w:color w:val="000000" w:themeColor="text1"/>
          <w:sz w:val="24"/>
          <w:szCs w:val="24"/>
          <w:lang w:val="en"/>
        </w:rPr>
      </w:pPr>
      <w:r w:rsidRPr="006F2DCC">
        <w:rPr>
          <w:rFonts w:ascii="Times New Roman" w:eastAsia="Times New Roman" w:hAnsi="Times New Roman" w:cs="Times New Roman"/>
          <w:sz w:val="24"/>
          <w:szCs w:val="24"/>
          <w:lang w:val="en"/>
        </w:rPr>
        <w:t xml:space="preserve">We added </w:t>
      </w:r>
      <w:r w:rsidR="00984EC4">
        <w:rPr>
          <w:rFonts w:ascii="Times New Roman" w:eastAsia="Times New Roman" w:hAnsi="Times New Roman" w:cs="Times New Roman"/>
          <w:sz w:val="24"/>
          <w:szCs w:val="24"/>
          <w:lang w:val="en"/>
        </w:rPr>
        <w:t xml:space="preserve">three </w:t>
      </w:r>
      <w:r w:rsidRPr="006F2DCC">
        <w:rPr>
          <w:rFonts w:ascii="Times New Roman" w:eastAsia="Times New Roman" w:hAnsi="Times New Roman" w:cs="Times New Roman"/>
          <w:sz w:val="24"/>
          <w:szCs w:val="24"/>
          <w:lang w:val="en"/>
        </w:rPr>
        <w:t>additional KER for indirect links to ensure the separation of indirect from direct evidence.</w:t>
      </w:r>
      <w:r w:rsidR="007A318E" w:rsidRPr="006F2DCC">
        <w:rPr>
          <w:rFonts w:ascii="Times New Roman" w:eastAsia="Times New Roman" w:hAnsi="Times New Roman" w:cs="Times New Roman"/>
          <w:sz w:val="24"/>
          <w:szCs w:val="24"/>
          <w:lang w:val="en"/>
        </w:rPr>
        <w:t xml:space="preserve"> </w:t>
      </w:r>
      <w:r w:rsidR="00115364" w:rsidRPr="006F2DCC">
        <w:rPr>
          <w:rFonts w:ascii="Times New Roman" w:eastAsia="Times New Roman" w:hAnsi="Times New Roman" w:cs="Times New Roman"/>
          <w:sz w:val="24"/>
          <w:szCs w:val="24"/>
          <w:lang w:val="en"/>
        </w:rPr>
        <w:t>We d</w:t>
      </w:r>
      <w:r w:rsidR="00984EC4">
        <w:rPr>
          <w:rFonts w:ascii="Times New Roman" w:eastAsia="Times New Roman" w:hAnsi="Times New Roman" w:cs="Times New Roman"/>
          <w:sz w:val="24"/>
          <w:szCs w:val="24"/>
          <w:lang w:val="en"/>
        </w:rPr>
        <w:t xml:space="preserve">id this to make it clear that both direct and indirect links support this AOP. </w:t>
      </w:r>
    </w:p>
    <w:p w14:paraId="78405DF4" w14:textId="7F4852A2" w:rsidR="009B2013" w:rsidRPr="00635E5F" w:rsidRDefault="005C111A" w:rsidP="00635E5F">
      <w:pPr>
        <w:spacing w:before="100" w:beforeAutospacing="1" w:after="100" w:afterAutospacing="1" w:line="240" w:lineRule="auto"/>
        <w:outlineLvl w:val="2"/>
        <w:rPr>
          <w:rFonts w:ascii="Times New Roman" w:eastAsia="Times New Roman" w:hAnsi="Times New Roman" w:cs="Times New Roman"/>
          <w:b/>
          <w:color w:val="000000" w:themeColor="text1"/>
          <w:sz w:val="24"/>
          <w:szCs w:val="24"/>
          <w:lang w:val="en"/>
        </w:rPr>
      </w:pPr>
      <w:r w:rsidRPr="00635E5F">
        <w:rPr>
          <w:rFonts w:ascii="Times New Roman" w:eastAsia="Times New Roman" w:hAnsi="Times New Roman" w:cs="Times New Roman"/>
          <w:b/>
          <w:color w:val="000000" w:themeColor="text1"/>
          <w:sz w:val="24"/>
          <w:szCs w:val="24"/>
          <w:lang w:val="en"/>
        </w:rPr>
        <w:t xml:space="preserve">SPECIFIC </w:t>
      </w:r>
      <w:r w:rsidR="007906EF" w:rsidRPr="00635E5F">
        <w:rPr>
          <w:rFonts w:ascii="Times New Roman" w:eastAsia="Times New Roman" w:hAnsi="Times New Roman" w:cs="Times New Roman"/>
          <w:b/>
          <w:color w:val="000000" w:themeColor="text1"/>
          <w:sz w:val="24"/>
          <w:szCs w:val="24"/>
          <w:lang w:val="en"/>
        </w:rPr>
        <w:t xml:space="preserve">COMMENTS ON THE </w:t>
      </w:r>
      <w:r w:rsidR="00D545F7" w:rsidRPr="00635E5F">
        <w:rPr>
          <w:rFonts w:ascii="Times New Roman" w:eastAsia="Times New Roman" w:hAnsi="Times New Roman" w:cs="Times New Roman"/>
          <w:b/>
          <w:color w:val="000000" w:themeColor="text1"/>
          <w:sz w:val="24"/>
          <w:szCs w:val="24"/>
          <w:lang w:val="en"/>
        </w:rPr>
        <w:t>KE and KER</w:t>
      </w:r>
      <w:r w:rsidR="007906EF" w:rsidRPr="00635E5F">
        <w:rPr>
          <w:rFonts w:ascii="Times New Roman" w:eastAsia="Times New Roman" w:hAnsi="Times New Roman" w:cs="Times New Roman"/>
          <w:b/>
          <w:color w:val="000000" w:themeColor="text1"/>
          <w:sz w:val="24"/>
          <w:szCs w:val="24"/>
          <w:lang w:val="en"/>
        </w:rPr>
        <w:t xml:space="preserve"> SECTION</w:t>
      </w:r>
      <w:r w:rsidR="00D545F7" w:rsidRPr="00635E5F">
        <w:rPr>
          <w:rFonts w:ascii="Times New Roman" w:eastAsia="Times New Roman" w:hAnsi="Times New Roman" w:cs="Times New Roman"/>
          <w:b/>
          <w:color w:val="000000" w:themeColor="text1"/>
          <w:sz w:val="24"/>
          <w:szCs w:val="24"/>
          <w:lang w:val="en"/>
        </w:rPr>
        <w:t>S</w:t>
      </w:r>
      <w:r w:rsidR="007906EF" w:rsidRPr="00635E5F">
        <w:rPr>
          <w:rFonts w:ascii="Times New Roman" w:eastAsia="Times New Roman" w:hAnsi="Times New Roman" w:cs="Times New Roman"/>
          <w:b/>
          <w:color w:val="000000" w:themeColor="text1"/>
          <w:sz w:val="24"/>
          <w:szCs w:val="24"/>
          <w:lang w:val="en"/>
        </w:rPr>
        <w:t>:</w:t>
      </w:r>
    </w:p>
    <w:p w14:paraId="25F7D0E0" w14:textId="084DFA6D" w:rsidR="00E04E04" w:rsidRPr="00662C23" w:rsidRDefault="00485C4F" w:rsidP="00662C23">
      <w:pPr>
        <w:pStyle w:val="ListParagraph"/>
        <w:numPr>
          <w:ilvl w:val="0"/>
          <w:numId w:val="1"/>
        </w:numPr>
        <w:spacing w:after="0" w:line="240" w:lineRule="auto"/>
        <w:contextualSpacing w:val="0"/>
        <w:outlineLvl w:val="2"/>
        <w:rPr>
          <w:rFonts w:ascii="Times New Roman" w:eastAsia="Times New Roman" w:hAnsi="Times New Roman" w:cs="Times New Roman"/>
          <w:i/>
          <w:color w:val="000000" w:themeColor="text1"/>
          <w:sz w:val="24"/>
          <w:szCs w:val="24"/>
          <w:lang w:val="en"/>
        </w:rPr>
      </w:pPr>
      <w:r w:rsidRPr="00662C23">
        <w:rPr>
          <w:rFonts w:ascii="Times New Roman" w:eastAsia="Times New Roman" w:hAnsi="Times New Roman" w:cs="Times New Roman"/>
          <w:bCs/>
          <w:i/>
          <w:color w:val="000000" w:themeColor="text1"/>
          <w:sz w:val="24"/>
          <w:szCs w:val="24"/>
          <w:lang w:val="en"/>
        </w:rPr>
        <w:t>Molecular Initiating Event</w:t>
      </w:r>
      <w:r w:rsidR="00DE52F1" w:rsidRPr="00662C23">
        <w:rPr>
          <w:rFonts w:ascii="Times New Roman" w:eastAsia="Times New Roman" w:hAnsi="Times New Roman" w:cs="Times New Roman"/>
          <w:bCs/>
          <w:i/>
          <w:color w:val="000000" w:themeColor="text1"/>
          <w:sz w:val="24"/>
          <w:szCs w:val="24"/>
          <w:lang w:val="en"/>
        </w:rPr>
        <w:t>.</w:t>
      </w:r>
      <w:r w:rsidR="00DE52F1" w:rsidRPr="00662C23">
        <w:rPr>
          <w:rFonts w:ascii="Times New Roman" w:eastAsia="Times New Roman" w:hAnsi="Times New Roman" w:cs="Times New Roman"/>
          <w:b/>
          <w:bCs/>
          <w:i/>
          <w:color w:val="000000" w:themeColor="text1"/>
          <w:sz w:val="24"/>
          <w:szCs w:val="24"/>
          <w:lang w:val="en"/>
        </w:rPr>
        <w:t xml:space="preserve"> </w:t>
      </w:r>
      <w:r w:rsidRPr="00662C23">
        <w:rPr>
          <w:rFonts w:ascii="Times New Roman" w:eastAsia="Times New Roman" w:hAnsi="Times New Roman" w:cs="Times New Roman"/>
          <w:i/>
          <w:color w:val="000000" w:themeColor="text1"/>
          <w:sz w:val="24"/>
          <w:szCs w:val="24"/>
          <w:lang w:val="en"/>
        </w:rPr>
        <w:t>Consider discussing the relevance of this MIE across developmental stages? Is there any evidence for differential expression/response during different developmental windows? Differential role of TPO in regulating fetal and maternal t</w:t>
      </w:r>
      <w:r w:rsidR="008F349E" w:rsidRPr="00662C23">
        <w:rPr>
          <w:rFonts w:ascii="Times New Roman" w:eastAsia="Times New Roman" w:hAnsi="Times New Roman" w:cs="Times New Roman"/>
          <w:i/>
          <w:color w:val="000000" w:themeColor="text1"/>
          <w:sz w:val="24"/>
          <w:szCs w:val="24"/>
          <w:lang w:val="en"/>
        </w:rPr>
        <w:t>h</w:t>
      </w:r>
      <w:r w:rsidRPr="00662C23">
        <w:rPr>
          <w:rFonts w:ascii="Times New Roman" w:eastAsia="Times New Roman" w:hAnsi="Times New Roman" w:cs="Times New Roman"/>
          <w:i/>
          <w:color w:val="000000" w:themeColor="text1"/>
          <w:sz w:val="24"/>
          <w:szCs w:val="24"/>
          <w:lang w:val="en"/>
        </w:rPr>
        <w:t xml:space="preserve">yroid hormone concentrations at different stages of development? </w:t>
      </w:r>
    </w:p>
    <w:p w14:paraId="0EFF5D40" w14:textId="4EEACC14" w:rsidR="00AB759B" w:rsidRPr="00095A85" w:rsidRDefault="00E04E04" w:rsidP="00095A85">
      <w:pPr>
        <w:spacing w:after="0" w:line="240" w:lineRule="auto"/>
        <w:ind w:left="720"/>
        <w:outlineLvl w:val="2"/>
        <w:rPr>
          <w:rFonts w:ascii="Times New Roman" w:eastAsia="Times New Roman" w:hAnsi="Times New Roman" w:cs="Times New Roman"/>
          <w:sz w:val="24"/>
          <w:szCs w:val="24"/>
          <w:lang w:val="en"/>
        </w:rPr>
      </w:pPr>
      <w:r w:rsidRPr="00095A85">
        <w:rPr>
          <w:rFonts w:ascii="Times New Roman" w:eastAsia="Times New Roman" w:hAnsi="Times New Roman" w:cs="Times New Roman"/>
          <w:sz w:val="24"/>
          <w:szCs w:val="24"/>
          <w:lang w:val="en"/>
        </w:rPr>
        <w:t>Response</w:t>
      </w:r>
      <w:r w:rsidR="006C3D4C" w:rsidRPr="00095A85">
        <w:rPr>
          <w:rFonts w:ascii="Times New Roman" w:eastAsia="Times New Roman" w:hAnsi="Times New Roman" w:cs="Times New Roman"/>
          <w:i/>
          <w:sz w:val="24"/>
          <w:szCs w:val="24"/>
          <w:lang w:val="en"/>
        </w:rPr>
        <w:t>:</w:t>
      </w:r>
      <w:r w:rsidR="006C3D4C" w:rsidRPr="00095A85">
        <w:rPr>
          <w:rFonts w:ascii="Times New Roman" w:eastAsia="Times New Roman" w:hAnsi="Times New Roman" w:cs="Times New Roman"/>
          <w:sz w:val="24"/>
          <w:szCs w:val="24"/>
          <w:lang w:val="en"/>
        </w:rPr>
        <w:t xml:space="preserve"> </w:t>
      </w:r>
      <w:r w:rsidR="00095A85" w:rsidRPr="00095A85">
        <w:rPr>
          <w:rFonts w:ascii="Times New Roman" w:eastAsia="Times New Roman" w:hAnsi="Times New Roman" w:cs="Times New Roman"/>
          <w:sz w:val="24"/>
          <w:szCs w:val="24"/>
          <w:lang w:val="en"/>
        </w:rPr>
        <w:t xml:space="preserve"> </w:t>
      </w:r>
      <w:r w:rsidR="00984EC4">
        <w:rPr>
          <w:rFonts w:ascii="Times New Roman" w:eastAsia="Times New Roman" w:hAnsi="Times New Roman" w:cs="Times New Roman"/>
          <w:sz w:val="24"/>
          <w:szCs w:val="24"/>
          <w:lang w:val="en"/>
        </w:rPr>
        <w:t>This is an important comment from the Reviewers.  To address it, we</w:t>
      </w:r>
      <w:r w:rsidR="00095A85" w:rsidRPr="00095A85">
        <w:rPr>
          <w:rFonts w:ascii="Times New Roman" w:eastAsia="Times New Roman" w:hAnsi="Times New Roman" w:cs="Times New Roman"/>
          <w:sz w:val="24"/>
          <w:szCs w:val="24"/>
          <w:lang w:val="en"/>
        </w:rPr>
        <w:t xml:space="preserve"> have added </w:t>
      </w:r>
      <w:r w:rsidR="00984EC4">
        <w:rPr>
          <w:rFonts w:ascii="Times New Roman" w:eastAsia="Times New Roman" w:hAnsi="Times New Roman" w:cs="Times New Roman"/>
          <w:sz w:val="24"/>
          <w:szCs w:val="24"/>
          <w:lang w:val="en"/>
        </w:rPr>
        <w:t>information on the developmental ontogeny of this MIE, as well as other KE when appropriate</w:t>
      </w:r>
      <w:r w:rsidR="00095A85" w:rsidRPr="00095A85">
        <w:rPr>
          <w:rFonts w:ascii="Times New Roman" w:eastAsia="Times New Roman" w:hAnsi="Times New Roman" w:cs="Times New Roman"/>
          <w:sz w:val="24"/>
          <w:szCs w:val="24"/>
          <w:lang w:val="en"/>
        </w:rPr>
        <w:t xml:space="preserve">. </w:t>
      </w:r>
    </w:p>
    <w:p w14:paraId="73787299" w14:textId="1EAB504F" w:rsidR="00D545F7" w:rsidRPr="00095A85" w:rsidRDefault="00485C4F" w:rsidP="00D545F7">
      <w:pPr>
        <w:pStyle w:val="ListParagraph"/>
        <w:numPr>
          <w:ilvl w:val="0"/>
          <w:numId w:val="1"/>
        </w:numPr>
        <w:spacing w:before="100" w:beforeAutospacing="1" w:after="100" w:afterAutospacing="1" w:line="240" w:lineRule="auto"/>
        <w:outlineLvl w:val="3"/>
        <w:rPr>
          <w:rFonts w:ascii="Times New Roman" w:eastAsia="Times New Roman" w:hAnsi="Times New Roman" w:cs="Times New Roman"/>
          <w:b/>
          <w:i/>
          <w:sz w:val="24"/>
          <w:szCs w:val="24"/>
          <w:lang w:val="en"/>
        </w:rPr>
      </w:pPr>
      <w:r w:rsidRPr="00095A85">
        <w:rPr>
          <w:rFonts w:ascii="Times New Roman" w:eastAsia="Times New Roman" w:hAnsi="Times New Roman" w:cs="Times New Roman"/>
          <w:i/>
          <w:sz w:val="24"/>
          <w:szCs w:val="24"/>
          <w:lang w:val="en"/>
        </w:rPr>
        <w:t xml:space="preserve">The neuroanatomy key event is too specific to thyroid-related effects. AOPs should facilitate identification of points where these diverse mechanisms can converge. In addition to describing species differences, the discussion of biological context would be a good opportunity to describe how each key event is influenced by developmental context (are there specific windows of susceptibility?) or sex differences. </w:t>
      </w:r>
      <w:r w:rsidR="00783BA9" w:rsidRPr="00095A85">
        <w:rPr>
          <w:rFonts w:ascii="Times New Roman" w:eastAsia="Times New Roman" w:hAnsi="Times New Roman" w:cs="Times New Roman"/>
          <w:i/>
          <w:sz w:val="24"/>
          <w:szCs w:val="24"/>
          <w:lang w:val="en"/>
        </w:rPr>
        <w:t xml:space="preserve"> </w:t>
      </w:r>
    </w:p>
    <w:p w14:paraId="562CBB67" w14:textId="50E9BD0C" w:rsidR="001E5A3F" w:rsidRPr="00095A85" w:rsidRDefault="00095A85" w:rsidP="00C01CD0">
      <w:pPr>
        <w:pStyle w:val="ListParagraph"/>
        <w:spacing w:before="100" w:beforeAutospacing="1" w:after="100" w:afterAutospacing="1" w:line="240" w:lineRule="auto"/>
        <w:outlineLvl w:val="3"/>
        <w:rPr>
          <w:rFonts w:ascii="Times New Roman" w:eastAsia="Times New Roman" w:hAnsi="Times New Roman" w:cs="Times New Roman"/>
          <w:sz w:val="24"/>
          <w:szCs w:val="24"/>
          <w:lang w:val="en"/>
        </w:rPr>
      </w:pPr>
      <w:r w:rsidRPr="00095A85">
        <w:rPr>
          <w:rFonts w:ascii="Times New Roman" w:eastAsia="Times New Roman" w:hAnsi="Times New Roman" w:cs="Times New Roman"/>
          <w:sz w:val="24"/>
          <w:szCs w:val="24"/>
          <w:lang w:val="en"/>
        </w:rPr>
        <w:t>Response: A</w:t>
      </w:r>
      <w:r w:rsidR="007906EF" w:rsidRPr="00095A85">
        <w:rPr>
          <w:rFonts w:ascii="Times New Roman" w:eastAsia="Times New Roman" w:hAnsi="Times New Roman" w:cs="Times New Roman"/>
          <w:sz w:val="24"/>
          <w:szCs w:val="24"/>
          <w:lang w:val="en"/>
        </w:rPr>
        <w:t>greed</w:t>
      </w:r>
      <w:r w:rsidR="00333570">
        <w:rPr>
          <w:rFonts w:ascii="Times New Roman" w:eastAsia="Times New Roman" w:hAnsi="Times New Roman" w:cs="Times New Roman"/>
          <w:sz w:val="24"/>
          <w:szCs w:val="24"/>
          <w:lang w:val="en"/>
        </w:rPr>
        <w:t>!  W</w:t>
      </w:r>
      <w:r w:rsidR="007906EF" w:rsidRPr="00095A85">
        <w:rPr>
          <w:rFonts w:ascii="Times New Roman" w:eastAsia="Times New Roman" w:hAnsi="Times New Roman" w:cs="Times New Roman"/>
          <w:sz w:val="24"/>
          <w:szCs w:val="24"/>
          <w:lang w:val="en"/>
        </w:rPr>
        <w:t>e have completely rewritten the AOP</w:t>
      </w:r>
      <w:r w:rsidR="00333570">
        <w:rPr>
          <w:rFonts w:ascii="Times New Roman" w:eastAsia="Times New Roman" w:hAnsi="Times New Roman" w:cs="Times New Roman"/>
          <w:sz w:val="24"/>
          <w:szCs w:val="24"/>
          <w:lang w:val="en"/>
        </w:rPr>
        <w:t xml:space="preserve"> to make the KEs and KERs more independent.  In addition, we </w:t>
      </w:r>
      <w:r w:rsidR="007906EF" w:rsidRPr="00095A85">
        <w:rPr>
          <w:rFonts w:ascii="Times New Roman" w:eastAsia="Times New Roman" w:hAnsi="Times New Roman" w:cs="Times New Roman"/>
          <w:sz w:val="24"/>
          <w:szCs w:val="24"/>
          <w:lang w:val="en"/>
        </w:rPr>
        <w:t>have include</w:t>
      </w:r>
      <w:r w:rsidR="00410CF8" w:rsidRPr="00095A85">
        <w:rPr>
          <w:rFonts w:ascii="Times New Roman" w:eastAsia="Times New Roman" w:hAnsi="Times New Roman" w:cs="Times New Roman"/>
          <w:sz w:val="24"/>
          <w:szCs w:val="24"/>
          <w:lang w:val="en"/>
        </w:rPr>
        <w:t>d</w:t>
      </w:r>
      <w:r w:rsidR="007906EF" w:rsidRPr="00095A85">
        <w:rPr>
          <w:rFonts w:ascii="Times New Roman" w:eastAsia="Times New Roman" w:hAnsi="Times New Roman" w:cs="Times New Roman"/>
          <w:sz w:val="24"/>
          <w:szCs w:val="24"/>
          <w:lang w:val="en"/>
        </w:rPr>
        <w:t xml:space="preserve"> section</w:t>
      </w:r>
      <w:r w:rsidR="00333570">
        <w:rPr>
          <w:rFonts w:ascii="Times New Roman" w:eastAsia="Times New Roman" w:hAnsi="Times New Roman" w:cs="Times New Roman"/>
          <w:sz w:val="24"/>
          <w:szCs w:val="24"/>
          <w:lang w:val="en"/>
        </w:rPr>
        <w:t>s</w:t>
      </w:r>
      <w:r w:rsidR="004D5A25" w:rsidRPr="00095A85">
        <w:rPr>
          <w:rFonts w:ascii="Times New Roman" w:eastAsia="Times New Roman" w:hAnsi="Times New Roman" w:cs="Times New Roman"/>
          <w:sz w:val="24"/>
          <w:szCs w:val="24"/>
          <w:lang w:val="en"/>
        </w:rPr>
        <w:t xml:space="preserve"> </w:t>
      </w:r>
      <w:r w:rsidR="00333570">
        <w:rPr>
          <w:rFonts w:ascii="Times New Roman" w:eastAsia="Times New Roman" w:hAnsi="Times New Roman" w:cs="Times New Roman"/>
          <w:sz w:val="24"/>
          <w:szCs w:val="24"/>
          <w:lang w:val="en"/>
        </w:rPr>
        <w:t xml:space="preserve">with empirical support for both dose and </w:t>
      </w:r>
      <w:r w:rsidR="007906EF" w:rsidRPr="00095A85">
        <w:rPr>
          <w:rFonts w:ascii="Times New Roman" w:eastAsia="Times New Roman" w:hAnsi="Times New Roman" w:cs="Times New Roman"/>
          <w:sz w:val="24"/>
          <w:szCs w:val="24"/>
          <w:lang w:val="en"/>
        </w:rPr>
        <w:t>temporal</w:t>
      </w:r>
      <w:r w:rsidR="00333570">
        <w:rPr>
          <w:rFonts w:ascii="Times New Roman" w:eastAsia="Times New Roman" w:hAnsi="Times New Roman" w:cs="Times New Roman"/>
          <w:sz w:val="24"/>
          <w:szCs w:val="24"/>
          <w:lang w:val="en"/>
        </w:rPr>
        <w:t xml:space="preserve"> </w:t>
      </w:r>
      <w:r w:rsidR="007906EF" w:rsidRPr="00095A85">
        <w:rPr>
          <w:rFonts w:ascii="Times New Roman" w:eastAsia="Times New Roman" w:hAnsi="Times New Roman" w:cs="Times New Roman"/>
          <w:sz w:val="24"/>
          <w:szCs w:val="24"/>
          <w:lang w:val="en"/>
        </w:rPr>
        <w:t xml:space="preserve"> </w:t>
      </w:r>
      <w:r w:rsidR="00D545F7" w:rsidRPr="00095A85">
        <w:rPr>
          <w:rFonts w:ascii="Times New Roman" w:eastAsia="Times New Roman" w:hAnsi="Times New Roman" w:cs="Times New Roman"/>
          <w:sz w:val="24"/>
          <w:szCs w:val="24"/>
          <w:lang w:val="en"/>
        </w:rPr>
        <w:t>sensitivity in each KER description</w:t>
      </w:r>
      <w:r w:rsidR="00333570">
        <w:rPr>
          <w:rFonts w:ascii="Times New Roman" w:eastAsia="Times New Roman" w:hAnsi="Times New Roman" w:cs="Times New Roman"/>
          <w:sz w:val="24"/>
          <w:szCs w:val="24"/>
          <w:lang w:val="en"/>
        </w:rPr>
        <w:t xml:space="preserve">.  We have also added </w:t>
      </w:r>
      <w:r w:rsidRPr="00095A85">
        <w:rPr>
          <w:rFonts w:ascii="Times New Roman" w:eastAsia="Times New Roman" w:hAnsi="Times New Roman" w:cs="Times New Roman"/>
          <w:sz w:val="24"/>
          <w:szCs w:val="24"/>
          <w:lang w:val="en"/>
        </w:rPr>
        <w:t>a statement in the overall summary on lack of supporting sex-dependent difference in the early KE</w:t>
      </w:r>
      <w:r w:rsidR="00333570">
        <w:rPr>
          <w:rFonts w:ascii="Times New Roman" w:eastAsia="Times New Roman" w:hAnsi="Times New Roman" w:cs="Times New Roman"/>
          <w:sz w:val="24"/>
          <w:szCs w:val="24"/>
          <w:lang w:val="en"/>
        </w:rPr>
        <w:t>s</w:t>
      </w:r>
      <w:r w:rsidRPr="00095A85">
        <w:rPr>
          <w:rFonts w:ascii="Times New Roman" w:eastAsia="Times New Roman" w:hAnsi="Times New Roman" w:cs="Times New Roman"/>
          <w:sz w:val="24"/>
          <w:szCs w:val="24"/>
          <w:lang w:val="en"/>
        </w:rPr>
        <w:t xml:space="preserve">. For the latter KEs there is a lack of data on this issue.  </w:t>
      </w:r>
    </w:p>
    <w:p w14:paraId="33578119" w14:textId="77777777" w:rsidR="00C01CD0" w:rsidRPr="00C01CD0" w:rsidRDefault="00C01CD0" w:rsidP="00C01CD0">
      <w:pPr>
        <w:pStyle w:val="ListParagraph"/>
        <w:spacing w:before="100" w:beforeAutospacing="1" w:after="100" w:afterAutospacing="1" w:line="240" w:lineRule="auto"/>
        <w:outlineLvl w:val="3"/>
        <w:rPr>
          <w:rFonts w:ascii="Times New Roman" w:eastAsia="Times New Roman" w:hAnsi="Times New Roman" w:cs="Times New Roman"/>
          <w:b/>
          <w:i/>
          <w:color w:val="000000" w:themeColor="text1"/>
          <w:sz w:val="24"/>
          <w:szCs w:val="24"/>
          <w:lang w:val="en"/>
        </w:rPr>
      </w:pPr>
    </w:p>
    <w:p w14:paraId="2BD2ECAE" w14:textId="63F83293" w:rsidR="00635E5F" w:rsidRDefault="00485C4F" w:rsidP="00662C23">
      <w:pPr>
        <w:pStyle w:val="ListParagraph"/>
        <w:numPr>
          <w:ilvl w:val="0"/>
          <w:numId w:val="1"/>
        </w:numPr>
        <w:spacing w:before="100" w:beforeAutospacing="1" w:after="100" w:afterAutospacing="1" w:line="240" w:lineRule="auto"/>
        <w:rPr>
          <w:rFonts w:ascii="Times New Roman" w:eastAsia="Times New Roman" w:hAnsi="Times New Roman" w:cs="Times New Roman"/>
          <w:i/>
          <w:color w:val="000000" w:themeColor="text1"/>
          <w:sz w:val="24"/>
          <w:szCs w:val="24"/>
          <w:lang w:val="en"/>
        </w:rPr>
      </w:pPr>
      <w:r w:rsidRPr="00662C23">
        <w:rPr>
          <w:rFonts w:ascii="Times New Roman" w:eastAsia="Times New Roman" w:hAnsi="Times New Roman" w:cs="Times New Roman"/>
          <w:bCs/>
          <w:i/>
          <w:color w:val="000000" w:themeColor="text1"/>
          <w:sz w:val="24"/>
          <w:szCs w:val="24"/>
          <w:lang w:val="en"/>
        </w:rPr>
        <w:t>Thyroid hormone responsive gene</w:t>
      </w:r>
      <w:r w:rsidR="00635E5F">
        <w:rPr>
          <w:rFonts w:ascii="Times New Roman" w:eastAsia="Times New Roman" w:hAnsi="Times New Roman" w:cs="Times New Roman"/>
          <w:bCs/>
          <w:i/>
          <w:color w:val="000000" w:themeColor="text1"/>
          <w:sz w:val="24"/>
          <w:szCs w:val="24"/>
          <w:lang w:val="en"/>
        </w:rPr>
        <w:t>s</w:t>
      </w:r>
      <w:r w:rsidR="001E5A3F" w:rsidRPr="00662C23">
        <w:rPr>
          <w:rFonts w:ascii="Times New Roman" w:eastAsia="Times New Roman" w:hAnsi="Times New Roman" w:cs="Times New Roman"/>
          <w:bCs/>
          <w:i/>
          <w:color w:val="000000" w:themeColor="text1"/>
          <w:sz w:val="24"/>
          <w:szCs w:val="24"/>
          <w:lang w:val="en"/>
        </w:rPr>
        <w:t>:</w:t>
      </w:r>
      <w:r w:rsidRPr="00662C23">
        <w:rPr>
          <w:rFonts w:ascii="Times New Roman" w:eastAsia="Times New Roman" w:hAnsi="Times New Roman" w:cs="Times New Roman"/>
          <w:i/>
          <w:color w:val="000000" w:themeColor="text1"/>
          <w:sz w:val="24"/>
          <w:szCs w:val="24"/>
          <w:lang w:val="en"/>
        </w:rPr>
        <w:t xml:space="preserve"> Consider discussing thyroid hormone receptor interaction with retinoic acid? Crosstalk with steroids? (eg. Duarte-Guterman 2014). </w:t>
      </w:r>
    </w:p>
    <w:p w14:paraId="3D89B726" w14:textId="2D19B37B" w:rsidR="00635E5F" w:rsidRDefault="00635E5F" w:rsidP="00635E5F">
      <w:pPr>
        <w:pStyle w:val="ListParagraph"/>
        <w:spacing w:before="100" w:beforeAutospacing="1" w:after="100" w:afterAutospacing="1" w:line="240" w:lineRule="auto"/>
        <w:rPr>
          <w:rFonts w:ascii="Times New Roman" w:eastAsia="Times New Roman" w:hAnsi="Times New Roman" w:cs="Times New Roman"/>
          <w:color w:val="000000" w:themeColor="text1"/>
          <w:sz w:val="24"/>
          <w:szCs w:val="24"/>
          <w:lang w:val="en"/>
        </w:rPr>
      </w:pPr>
      <w:r w:rsidRPr="00662C23">
        <w:rPr>
          <w:rFonts w:ascii="Times New Roman" w:eastAsia="Times New Roman" w:hAnsi="Times New Roman" w:cs="Times New Roman"/>
          <w:color w:val="000000" w:themeColor="text1"/>
          <w:sz w:val="24"/>
          <w:szCs w:val="24"/>
          <w:lang w:val="en"/>
        </w:rPr>
        <w:t>Response: W</w:t>
      </w:r>
      <w:r w:rsidR="00333570">
        <w:rPr>
          <w:rFonts w:ascii="Times New Roman" w:eastAsia="Times New Roman" w:hAnsi="Times New Roman" w:cs="Times New Roman"/>
          <w:color w:val="000000" w:themeColor="text1"/>
          <w:sz w:val="24"/>
          <w:szCs w:val="24"/>
          <w:lang w:val="en"/>
        </w:rPr>
        <w:t>hile we agree with the Reviewer that this is an important topic, we do not address it in the revised AOP.  While p</w:t>
      </w:r>
      <w:r w:rsidRPr="00662C23">
        <w:rPr>
          <w:rFonts w:ascii="Times New Roman" w:eastAsia="Times New Roman" w:hAnsi="Times New Roman" w:cs="Times New Roman"/>
          <w:color w:val="000000" w:themeColor="text1"/>
          <w:sz w:val="24"/>
          <w:szCs w:val="24"/>
          <w:lang w:val="en"/>
        </w:rPr>
        <w:t>otentially important</w:t>
      </w:r>
      <w:r w:rsidR="00333570">
        <w:rPr>
          <w:rFonts w:ascii="Times New Roman" w:eastAsia="Times New Roman" w:hAnsi="Times New Roman" w:cs="Times New Roman"/>
          <w:color w:val="000000" w:themeColor="text1"/>
          <w:sz w:val="24"/>
          <w:szCs w:val="24"/>
          <w:lang w:val="en"/>
        </w:rPr>
        <w:t>,</w:t>
      </w:r>
      <w:r w:rsidRPr="00662C23">
        <w:rPr>
          <w:rFonts w:ascii="Times New Roman" w:eastAsia="Times New Roman" w:hAnsi="Times New Roman" w:cs="Times New Roman"/>
          <w:color w:val="000000" w:themeColor="text1"/>
          <w:sz w:val="24"/>
          <w:szCs w:val="24"/>
          <w:lang w:val="en"/>
        </w:rPr>
        <w:t xml:space="preserve"> there is little data in mammalian hippocampus</w:t>
      </w:r>
      <w:r w:rsidR="00333570">
        <w:rPr>
          <w:rFonts w:ascii="Times New Roman" w:eastAsia="Times New Roman" w:hAnsi="Times New Roman" w:cs="Times New Roman"/>
          <w:color w:val="000000" w:themeColor="text1"/>
          <w:sz w:val="24"/>
          <w:szCs w:val="24"/>
          <w:lang w:val="en"/>
        </w:rPr>
        <w:t xml:space="preserve"> concerning the interaction of thyroid and retinoic acid receptors. </w:t>
      </w:r>
      <w:r w:rsidRPr="00662C23">
        <w:rPr>
          <w:rFonts w:ascii="Times New Roman" w:eastAsia="Times New Roman" w:hAnsi="Times New Roman" w:cs="Times New Roman"/>
          <w:color w:val="000000" w:themeColor="text1"/>
          <w:sz w:val="24"/>
          <w:szCs w:val="24"/>
          <w:lang w:val="en"/>
        </w:rPr>
        <w:t xml:space="preserve"> In the spirit of AOP we invite other experts in the field to contribute</w:t>
      </w:r>
      <w:r w:rsidR="00333570">
        <w:rPr>
          <w:rFonts w:ascii="Times New Roman" w:eastAsia="Times New Roman" w:hAnsi="Times New Roman" w:cs="Times New Roman"/>
          <w:color w:val="000000" w:themeColor="text1"/>
          <w:sz w:val="24"/>
          <w:szCs w:val="24"/>
          <w:lang w:val="en"/>
        </w:rPr>
        <w:t xml:space="preserve"> to this issue</w:t>
      </w:r>
      <w:r w:rsidRPr="00662C23">
        <w:rPr>
          <w:rFonts w:ascii="Times New Roman" w:eastAsia="Times New Roman" w:hAnsi="Times New Roman" w:cs="Times New Roman"/>
          <w:color w:val="000000" w:themeColor="text1"/>
          <w:sz w:val="24"/>
          <w:szCs w:val="24"/>
          <w:lang w:val="en"/>
        </w:rPr>
        <w:t>. This may be a region that could be addressed more directly in the TPO Amphibian Metamorphosis AOP under development.</w:t>
      </w:r>
    </w:p>
    <w:p w14:paraId="4692B1EC" w14:textId="77777777" w:rsidR="00635E5F" w:rsidRDefault="00635E5F" w:rsidP="00635E5F">
      <w:pPr>
        <w:pStyle w:val="ListParagraph"/>
        <w:spacing w:before="100" w:beforeAutospacing="1" w:after="100" w:afterAutospacing="1" w:line="240" w:lineRule="auto"/>
        <w:rPr>
          <w:rFonts w:ascii="Times New Roman" w:eastAsia="Times New Roman" w:hAnsi="Times New Roman" w:cs="Times New Roman"/>
          <w:i/>
          <w:color w:val="000000" w:themeColor="text1"/>
          <w:sz w:val="24"/>
          <w:szCs w:val="24"/>
          <w:lang w:val="en"/>
        </w:rPr>
      </w:pPr>
    </w:p>
    <w:p w14:paraId="0D1E52DC" w14:textId="49581C25" w:rsidR="001E5A3F" w:rsidRDefault="00635E5F" w:rsidP="00635E5F">
      <w:pPr>
        <w:pStyle w:val="ListParagraph"/>
        <w:numPr>
          <w:ilvl w:val="0"/>
          <w:numId w:val="1"/>
        </w:numPr>
        <w:spacing w:before="100" w:beforeAutospacing="1" w:after="100" w:afterAutospacing="1" w:line="240" w:lineRule="auto"/>
        <w:rPr>
          <w:rFonts w:ascii="Times New Roman" w:eastAsia="Times New Roman" w:hAnsi="Times New Roman" w:cs="Times New Roman"/>
          <w:i/>
          <w:color w:val="000000" w:themeColor="text1"/>
          <w:sz w:val="24"/>
          <w:szCs w:val="24"/>
          <w:lang w:val="en"/>
        </w:rPr>
      </w:pPr>
      <w:r w:rsidRPr="00635E5F">
        <w:rPr>
          <w:rFonts w:ascii="Times New Roman" w:eastAsia="Times New Roman" w:hAnsi="Times New Roman" w:cs="Times New Roman"/>
          <w:i/>
          <w:color w:val="000000" w:themeColor="text1"/>
          <w:sz w:val="24"/>
          <w:szCs w:val="24"/>
          <w:lang w:val="en"/>
        </w:rPr>
        <w:t>Thyroid hormone responsive genes</w:t>
      </w:r>
      <w:r>
        <w:rPr>
          <w:rFonts w:ascii="Times New Roman" w:eastAsia="Times New Roman" w:hAnsi="Times New Roman" w:cs="Times New Roman"/>
          <w:i/>
          <w:color w:val="000000" w:themeColor="text1"/>
          <w:sz w:val="24"/>
          <w:szCs w:val="24"/>
          <w:lang w:val="en"/>
        </w:rPr>
        <w:t>:</w:t>
      </w:r>
      <w:r w:rsidRPr="00635E5F">
        <w:rPr>
          <w:rFonts w:ascii="Times New Roman" w:eastAsia="Times New Roman" w:hAnsi="Times New Roman" w:cs="Times New Roman"/>
          <w:i/>
          <w:color w:val="000000" w:themeColor="text1"/>
          <w:sz w:val="24"/>
          <w:szCs w:val="24"/>
          <w:lang w:val="en"/>
        </w:rPr>
        <w:t xml:space="preserve"> </w:t>
      </w:r>
      <w:r w:rsidR="00485C4F" w:rsidRPr="00662C23">
        <w:rPr>
          <w:rFonts w:ascii="Times New Roman" w:eastAsia="Times New Roman" w:hAnsi="Times New Roman" w:cs="Times New Roman"/>
          <w:i/>
          <w:color w:val="000000" w:themeColor="text1"/>
          <w:sz w:val="24"/>
          <w:szCs w:val="24"/>
          <w:lang w:val="en"/>
        </w:rPr>
        <w:t>Are there developmental phases during which thyroid signaling is especially important (and lack of signal/excess si</w:t>
      </w:r>
      <w:r w:rsidR="00783BA9" w:rsidRPr="00662C23">
        <w:rPr>
          <w:rFonts w:ascii="Times New Roman" w:eastAsia="Times New Roman" w:hAnsi="Times New Roman" w:cs="Times New Roman"/>
          <w:i/>
          <w:color w:val="000000" w:themeColor="text1"/>
          <w:sz w:val="24"/>
          <w:szCs w:val="24"/>
          <w:lang w:val="en"/>
        </w:rPr>
        <w:t>gnal could</w:t>
      </w:r>
      <w:r>
        <w:rPr>
          <w:rFonts w:ascii="Times New Roman" w:eastAsia="Times New Roman" w:hAnsi="Times New Roman" w:cs="Times New Roman"/>
          <w:i/>
          <w:color w:val="000000" w:themeColor="text1"/>
          <w:sz w:val="24"/>
          <w:szCs w:val="24"/>
          <w:lang w:val="en"/>
        </w:rPr>
        <w:t xml:space="preserve"> perturb development).</w:t>
      </w:r>
    </w:p>
    <w:p w14:paraId="67B4E7F0" w14:textId="5ADB0E33" w:rsidR="00635E5F" w:rsidRPr="00635E5F" w:rsidRDefault="00635E5F" w:rsidP="00635E5F">
      <w:pPr>
        <w:pStyle w:val="ListParagraph"/>
        <w:spacing w:before="100" w:beforeAutospacing="1" w:after="100" w:afterAutospacing="1" w:line="240" w:lineRule="auto"/>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Resp</w:t>
      </w:r>
      <w:r w:rsidRPr="00635E5F">
        <w:rPr>
          <w:rFonts w:ascii="Times New Roman" w:eastAsia="Times New Roman" w:hAnsi="Times New Roman" w:cs="Times New Roman"/>
          <w:color w:val="000000" w:themeColor="text1"/>
          <w:sz w:val="24"/>
          <w:szCs w:val="24"/>
          <w:lang w:val="en"/>
        </w:rPr>
        <w:t xml:space="preserve">onse: </w:t>
      </w:r>
      <w:r>
        <w:rPr>
          <w:rFonts w:ascii="Times New Roman" w:eastAsia="Times New Roman" w:hAnsi="Times New Roman" w:cs="Times New Roman"/>
          <w:color w:val="000000" w:themeColor="text1"/>
          <w:sz w:val="24"/>
          <w:szCs w:val="24"/>
          <w:lang w:val="en"/>
        </w:rPr>
        <w:t xml:space="preserve">We have addressed this generically in that the </w:t>
      </w:r>
      <w:r w:rsidR="00AA3744">
        <w:rPr>
          <w:rFonts w:ascii="Times New Roman" w:eastAsia="Times New Roman" w:hAnsi="Times New Roman" w:cs="Times New Roman"/>
          <w:color w:val="000000" w:themeColor="text1"/>
          <w:sz w:val="24"/>
          <w:szCs w:val="24"/>
          <w:lang w:val="en"/>
        </w:rPr>
        <w:t xml:space="preserve">critical windows for all </w:t>
      </w:r>
      <w:r>
        <w:rPr>
          <w:rFonts w:ascii="Times New Roman" w:eastAsia="Times New Roman" w:hAnsi="Times New Roman" w:cs="Times New Roman"/>
          <w:color w:val="000000" w:themeColor="text1"/>
          <w:sz w:val="24"/>
          <w:szCs w:val="24"/>
          <w:lang w:val="en"/>
        </w:rPr>
        <w:t>o</w:t>
      </w:r>
      <w:r w:rsidR="00AA3744">
        <w:rPr>
          <w:rFonts w:ascii="Times New Roman" w:eastAsia="Times New Roman" w:hAnsi="Times New Roman" w:cs="Times New Roman"/>
          <w:color w:val="000000" w:themeColor="text1"/>
          <w:sz w:val="24"/>
          <w:szCs w:val="24"/>
          <w:lang w:val="en"/>
        </w:rPr>
        <w:t>f</w:t>
      </w:r>
      <w:r>
        <w:rPr>
          <w:rFonts w:ascii="Times New Roman" w:eastAsia="Times New Roman" w:hAnsi="Times New Roman" w:cs="Times New Roman"/>
          <w:color w:val="000000" w:themeColor="text1"/>
          <w:sz w:val="24"/>
          <w:szCs w:val="24"/>
          <w:lang w:val="en"/>
        </w:rPr>
        <w:t xml:space="preserve"> the KEs is developmental. We also note that th</w:t>
      </w:r>
      <w:r w:rsidR="00AA3744">
        <w:rPr>
          <w:rFonts w:ascii="Times New Roman" w:eastAsia="Times New Roman" w:hAnsi="Times New Roman" w:cs="Times New Roman"/>
          <w:color w:val="000000" w:themeColor="text1"/>
          <w:sz w:val="24"/>
          <w:szCs w:val="24"/>
          <w:lang w:val="en"/>
        </w:rPr>
        <w:t xml:space="preserve">ere is insufficient data on thyroid hormone </w:t>
      </w:r>
      <w:r w:rsidR="00AA3744">
        <w:rPr>
          <w:rFonts w:ascii="Times New Roman" w:eastAsia="Times New Roman" w:hAnsi="Times New Roman" w:cs="Times New Roman"/>
          <w:color w:val="000000" w:themeColor="text1"/>
          <w:sz w:val="24"/>
          <w:szCs w:val="24"/>
          <w:lang w:val="en"/>
        </w:rPr>
        <w:lastRenderedPageBreak/>
        <w:t xml:space="preserve">responsive genes in the developing hippocampus to delineate specific developmental phases and link them to downstream consequences. </w:t>
      </w:r>
    </w:p>
    <w:p w14:paraId="4BC7179D" w14:textId="77777777" w:rsidR="00D545F7" w:rsidRDefault="00D545F7" w:rsidP="00D545F7">
      <w:pPr>
        <w:pStyle w:val="ListParagraph"/>
        <w:spacing w:before="100" w:beforeAutospacing="1" w:after="100" w:afterAutospacing="1" w:line="240" w:lineRule="auto"/>
        <w:rPr>
          <w:rFonts w:ascii="Times New Roman" w:eastAsia="Times New Roman" w:hAnsi="Times New Roman" w:cs="Times New Roman"/>
          <w:color w:val="000000" w:themeColor="text1"/>
          <w:sz w:val="24"/>
          <w:szCs w:val="24"/>
          <w:lang w:val="en"/>
        </w:rPr>
      </w:pPr>
    </w:p>
    <w:p w14:paraId="4D0A5751" w14:textId="12445AB5" w:rsidR="000113C9" w:rsidRPr="00D545F7" w:rsidRDefault="000113C9" w:rsidP="00D545F7">
      <w:pPr>
        <w:pStyle w:val="ListParagraph"/>
        <w:numPr>
          <w:ilvl w:val="0"/>
          <w:numId w:val="1"/>
        </w:numPr>
        <w:spacing w:before="100" w:beforeAutospacing="1" w:after="100" w:afterAutospacing="1" w:line="240" w:lineRule="auto"/>
        <w:rPr>
          <w:rFonts w:ascii="Times New Roman" w:eastAsia="Times New Roman" w:hAnsi="Times New Roman" w:cs="Times New Roman"/>
          <w:i/>
          <w:color w:val="000000" w:themeColor="text1"/>
          <w:sz w:val="24"/>
          <w:szCs w:val="24"/>
          <w:lang w:val="en"/>
        </w:rPr>
      </w:pPr>
      <w:r w:rsidRPr="00D545F7">
        <w:rPr>
          <w:rFonts w:ascii="Times New Roman" w:eastAsia="Times New Roman" w:hAnsi="Times New Roman" w:cs="Times New Roman"/>
          <w:bCs/>
          <w:i/>
          <w:color w:val="000000" w:themeColor="text1"/>
          <w:sz w:val="24"/>
          <w:szCs w:val="24"/>
          <w:lang w:val="en"/>
        </w:rPr>
        <w:t>Altered neuroanatomy leads to altered neurophysiology</w:t>
      </w:r>
      <w:r w:rsidR="00AA3744">
        <w:rPr>
          <w:rFonts w:ascii="Times New Roman" w:eastAsia="Times New Roman" w:hAnsi="Times New Roman" w:cs="Times New Roman"/>
          <w:bCs/>
          <w:i/>
          <w:color w:val="000000" w:themeColor="text1"/>
          <w:sz w:val="24"/>
          <w:szCs w:val="24"/>
          <w:lang w:val="en"/>
        </w:rPr>
        <w:t xml:space="preserve"> interdependence</w:t>
      </w:r>
      <w:r w:rsidR="007906EF" w:rsidRPr="00D545F7">
        <w:rPr>
          <w:rFonts w:ascii="Times New Roman" w:eastAsia="Times New Roman" w:hAnsi="Times New Roman" w:cs="Times New Roman"/>
          <w:bCs/>
          <w:i/>
          <w:color w:val="000000" w:themeColor="text1"/>
          <w:sz w:val="24"/>
          <w:szCs w:val="24"/>
          <w:lang w:val="en"/>
        </w:rPr>
        <w:t>.</w:t>
      </w:r>
    </w:p>
    <w:p w14:paraId="57734701" w14:textId="051C55A8" w:rsidR="00D545F7" w:rsidRDefault="007906EF" w:rsidP="00D545F7">
      <w:pPr>
        <w:pStyle w:val="ListParagraph"/>
        <w:spacing w:before="100" w:beforeAutospacing="1" w:after="100" w:afterAutospacing="1" w:line="240" w:lineRule="auto"/>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bCs/>
          <w:color w:val="000000" w:themeColor="text1"/>
          <w:sz w:val="24"/>
          <w:szCs w:val="24"/>
          <w:lang w:val="en"/>
        </w:rPr>
        <w:t xml:space="preserve">Response: </w:t>
      </w:r>
      <w:r w:rsidR="00D545F7">
        <w:rPr>
          <w:rFonts w:ascii="Times New Roman" w:eastAsia="Times New Roman" w:hAnsi="Times New Roman" w:cs="Times New Roman"/>
          <w:bCs/>
          <w:color w:val="000000" w:themeColor="text1"/>
          <w:sz w:val="24"/>
          <w:szCs w:val="24"/>
          <w:lang w:val="en"/>
        </w:rPr>
        <w:t>As suggested by the reviewer w</w:t>
      </w:r>
      <w:r w:rsidR="000113C9" w:rsidRPr="007906EF">
        <w:rPr>
          <w:rFonts w:ascii="Times New Roman" w:eastAsia="Times New Roman" w:hAnsi="Times New Roman" w:cs="Times New Roman"/>
          <w:bCs/>
          <w:color w:val="000000" w:themeColor="text1"/>
          <w:sz w:val="24"/>
          <w:szCs w:val="24"/>
          <w:lang w:val="en"/>
        </w:rPr>
        <w:t>e have included a description of the T3-stimulation of GABAergic synapses the interdependence of activity/anatomy in the developing of cortical networks</w:t>
      </w:r>
      <w:r w:rsidRPr="007906EF">
        <w:rPr>
          <w:rFonts w:ascii="Times New Roman" w:eastAsia="Times New Roman" w:hAnsi="Times New Roman" w:cs="Times New Roman"/>
          <w:bCs/>
          <w:color w:val="000000" w:themeColor="text1"/>
          <w:sz w:val="24"/>
          <w:szCs w:val="24"/>
          <w:lang w:val="en"/>
        </w:rPr>
        <w:t xml:space="preserve">. We briefly discuss the hypothesis that </w:t>
      </w:r>
      <w:r w:rsidRPr="007906EF">
        <w:rPr>
          <w:rFonts w:ascii="Times New Roman" w:eastAsia="Times New Roman" w:hAnsi="Times New Roman" w:cs="Times New Roman"/>
          <w:color w:val="000000" w:themeColor="text1"/>
          <w:sz w:val="24"/>
          <w:szCs w:val="24"/>
          <w:lang w:val="en"/>
        </w:rPr>
        <w:t>synaptic connections in development are reinforced by positive feedback suggesting a reciprocal relationship between</w:t>
      </w:r>
      <w:r w:rsidR="00333570">
        <w:rPr>
          <w:rFonts w:ascii="Times New Roman" w:eastAsia="Times New Roman" w:hAnsi="Times New Roman" w:cs="Times New Roman"/>
          <w:color w:val="000000" w:themeColor="text1"/>
          <w:sz w:val="24"/>
          <w:szCs w:val="24"/>
          <w:lang w:val="en"/>
        </w:rPr>
        <w:t>:</w:t>
      </w:r>
      <w:r w:rsidRPr="007906EF">
        <w:rPr>
          <w:rFonts w:ascii="Times New Roman" w:eastAsia="Times New Roman" w:hAnsi="Times New Roman" w:cs="Times New Roman"/>
          <w:color w:val="000000" w:themeColor="text1"/>
          <w:sz w:val="24"/>
          <w:szCs w:val="24"/>
          <w:lang w:val="en"/>
        </w:rPr>
        <w:t xml:space="preserve"> neurophysiology and neuroanatomy; </w:t>
      </w:r>
      <w:r w:rsidR="00333570">
        <w:rPr>
          <w:rFonts w:ascii="Times New Roman" w:eastAsia="Times New Roman" w:hAnsi="Times New Roman" w:cs="Times New Roman"/>
          <w:color w:val="000000" w:themeColor="text1"/>
          <w:sz w:val="24"/>
          <w:szCs w:val="24"/>
          <w:lang w:val="en"/>
        </w:rPr>
        <w:t xml:space="preserve">and </w:t>
      </w:r>
      <w:r w:rsidRPr="007906EF">
        <w:rPr>
          <w:rFonts w:ascii="Times New Roman" w:eastAsia="Times New Roman" w:hAnsi="Times New Roman" w:cs="Times New Roman"/>
          <w:color w:val="000000" w:themeColor="text1"/>
          <w:sz w:val="24"/>
          <w:szCs w:val="24"/>
          <w:lang w:val="en"/>
        </w:rPr>
        <w:t>neuroanatomy and neurophysiology.</w:t>
      </w:r>
      <w:r w:rsidR="00095A85">
        <w:rPr>
          <w:rFonts w:ascii="Times New Roman" w:eastAsia="Times New Roman" w:hAnsi="Times New Roman" w:cs="Times New Roman"/>
          <w:color w:val="000000" w:themeColor="text1"/>
          <w:sz w:val="24"/>
          <w:szCs w:val="24"/>
          <w:lang w:val="en"/>
        </w:rPr>
        <w:t xml:space="preserve"> In addition, as recommended by the AOP Handbook, we added a brief discussion of feedback between KEs in the Uncertainty sections of the KERs where appropriate.  </w:t>
      </w:r>
      <w:r w:rsidRPr="007906EF">
        <w:rPr>
          <w:rFonts w:ascii="Times New Roman" w:eastAsia="Times New Roman" w:hAnsi="Times New Roman" w:cs="Times New Roman"/>
          <w:color w:val="000000" w:themeColor="text1"/>
          <w:sz w:val="24"/>
          <w:szCs w:val="24"/>
          <w:lang w:val="en"/>
        </w:rPr>
        <w:t xml:space="preserve">  </w:t>
      </w:r>
    </w:p>
    <w:p w14:paraId="11560B4E" w14:textId="77777777" w:rsidR="00D545F7" w:rsidRDefault="00D545F7" w:rsidP="00D545F7">
      <w:pPr>
        <w:pStyle w:val="ListParagraph"/>
        <w:spacing w:before="100" w:beforeAutospacing="1" w:after="100" w:afterAutospacing="1" w:line="240" w:lineRule="auto"/>
        <w:rPr>
          <w:rFonts w:ascii="Times New Roman" w:eastAsia="Times New Roman" w:hAnsi="Times New Roman" w:cs="Times New Roman"/>
          <w:color w:val="000000" w:themeColor="text1"/>
          <w:sz w:val="24"/>
          <w:szCs w:val="24"/>
          <w:lang w:val="en"/>
        </w:rPr>
      </w:pPr>
    </w:p>
    <w:p w14:paraId="33830286" w14:textId="3301C796" w:rsidR="00516BA4" w:rsidRPr="00D545F7" w:rsidRDefault="007813D8" w:rsidP="00D545F7">
      <w:pPr>
        <w:pStyle w:val="ListParagraph"/>
        <w:numPr>
          <w:ilvl w:val="0"/>
          <w:numId w:val="1"/>
        </w:numPr>
        <w:spacing w:before="100" w:beforeAutospacing="1" w:after="100" w:afterAutospacing="1" w:line="240" w:lineRule="auto"/>
        <w:rPr>
          <w:rFonts w:ascii="Times New Roman" w:eastAsia="Times New Roman" w:hAnsi="Times New Roman" w:cs="Times New Roman"/>
          <w:bCs/>
          <w:color w:val="000000" w:themeColor="text1"/>
          <w:sz w:val="24"/>
          <w:szCs w:val="24"/>
          <w:lang w:val="en"/>
        </w:rPr>
      </w:pPr>
      <w:r w:rsidRPr="00D545F7">
        <w:rPr>
          <w:rFonts w:ascii="Times New Roman" w:eastAsia="Times New Roman" w:hAnsi="Times New Roman" w:cs="Times New Roman"/>
          <w:i/>
          <w:color w:val="000000" w:themeColor="text1"/>
          <w:sz w:val="24"/>
          <w:szCs w:val="24"/>
          <w:lang w:val="en"/>
        </w:rPr>
        <w:t>A</w:t>
      </w:r>
      <w:r w:rsidR="00485C4F" w:rsidRPr="00D545F7">
        <w:rPr>
          <w:rFonts w:ascii="Times New Roman" w:eastAsia="Times New Roman" w:hAnsi="Times New Roman" w:cs="Times New Roman"/>
          <w:i/>
          <w:color w:val="000000" w:themeColor="text1"/>
          <w:sz w:val="24"/>
          <w:szCs w:val="24"/>
          <w:lang w:val="en"/>
        </w:rPr>
        <w:t xml:space="preserve">re there any endpoints (gene expression patterns/biological pathways/processes) not previously described in other </w:t>
      </w:r>
      <w:r w:rsidR="008B4534" w:rsidRPr="00D545F7">
        <w:rPr>
          <w:rFonts w:ascii="Times New Roman" w:eastAsia="Times New Roman" w:hAnsi="Times New Roman" w:cs="Times New Roman"/>
          <w:i/>
          <w:color w:val="000000" w:themeColor="text1"/>
          <w:sz w:val="24"/>
          <w:szCs w:val="24"/>
          <w:lang w:val="en"/>
        </w:rPr>
        <w:t>KEs</w:t>
      </w:r>
      <w:r w:rsidR="00485C4F" w:rsidRPr="00D545F7">
        <w:rPr>
          <w:rFonts w:ascii="Times New Roman" w:eastAsia="Times New Roman" w:hAnsi="Times New Roman" w:cs="Times New Roman"/>
          <w:i/>
          <w:color w:val="000000" w:themeColor="text1"/>
          <w:sz w:val="24"/>
          <w:szCs w:val="24"/>
          <w:lang w:val="en"/>
        </w:rPr>
        <w:t xml:space="preserve"> that are associated with perturbation of cognitive function that might ultimately be measured in vitro </w:t>
      </w:r>
      <w:r w:rsidR="008C67C3">
        <w:rPr>
          <w:rFonts w:ascii="Times New Roman" w:eastAsia="Times New Roman" w:hAnsi="Times New Roman" w:cs="Times New Roman"/>
          <w:i/>
          <w:color w:val="000000" w:themeColor="text1"/>
          <w:sz w:val="24"/>
          <w:szCs w:val="24"/>
          <w:lang w:val="en"/>
        </w:rPr>
        <w:t xml:space="preserve">to </w:t>
      </w:r>
      <w:r w:rsidR="00485C4F" w:rsidRPr="00D545F7">
        <w:rPr>
          <w:rFonts w:ascii="Times New Roman" w:eastAsia="Times New Roman" w:hAnsi="Times New Roman" w:cs="Times New Roman"/>
          <w:i/>
          <w:color w:val="000000" w:themeColor="text1"/>
          <w:sz w:val="24"/>
          <w:szCs w:val="24"/>
          <w:lang w:val="en"/>
        </w:rPr>
        <w:t xml:space="preserve">anticipate the adverse outcome? </w:t>
      </w:r>
    </w:p>
    <w:p w14:paraId="0FE150E7" w14:textId="5D04ED93" w:rsidR="00D545F7" w:rsidRPr="00AA3744" w:rsidRDefault="00850A0B" w:rsidP="00AA3744">
      <w:pPr>
        <w:pStyle w:val="ListParagraph"/>
        <w:spacing w:before="100" w:beforeAutospacing="1" w:after="100" w:afterAutospacing="1" w:line="240" w:lineRule="auto"/>
        <w:rPr>
          <w:rFonts w:ascii="Times New Roman" w:eastAsia="Times New Roman" w:hAnsi="Times New Roman" w:cs="Times New Roman"/>
          <w:color w:val="000000" w:themeColor="text1"/>
          <w:sz w:val="24"/>
          <w:szCs w:val="24"/>
          <w:lang w:val="en"/>
        </w:rPr>
      </w:pPr>
      <w:r w:rsidRPr="00662C23">
        <w:rPr>
          <w:rFonts w:ascii="Times New Roman" w:eastAsia="Times New Roman" w:hAnsi="Times New Roman" w:cs="Times New Roman"/>
          <w:color w:val="000000" w:themeColor="text1"/>
          <w:sz w:val="24"/>
          <w:szCs w:val="24"/>
          <w:lang w:val="en"/>
        </w:rPr>
        <w:t>Response</w:t>
      </w:r>
      <w:bookmarkStart w:id="0" w:name="_GoBack"/>
      <w:r w:rsidRPr="00662C23">
        <w:rPr>
          <w:rFonts w:ascii="Times New Roman" w:eastAsia="Times New Roman" w:hAnsi="Times New Roman" w:cs="Times New Roman"/>
          <w:color w:val="000000" w:themeColor="text1"/>
          <w:sz w:val="24"/>
          <w:szCs w:val="24"/>
          <w:lang w:val="en"/>
        </w:rPr>
        <w:t>:</w:t>
      </w:r>
      <w:bookmarkEnd w:id="0"/>
      <w:r w:rsidRPr="00662C23">
        <w:rPr>
          <w:rFonts w:ascii="Times New Roman" w:eastAsia="Times New Roman" w:hAnsi="Times New Roman" w:cs="Times New Roman"/>
          <w:color w:val="000000" w:themeColor="text1"/>
          <w:sz w:val="24"/>
          <w:szCs w:val="24"/>
          <w:lang w:val="en"/>
        </w:rPr>
        <w:t xml:space="preserve"> </w:t>
      </w:r>
      <w:r w:rsidR="007906EF">
        <w:rPr>
          <w:rFonts w:ascii="Times New Roman" w:eastAsia="Times New Roman" w:hAnsi="Times New Roman" w:cs="Times New Roman"/>
          <w:color w:val="000000" w:themeColor="text1"/>
          <w:sz w:val="24"/>
          <w:szCs w:val="24"/>
          <w:lang w:val="en"/>
        </w:rPr>
        <w:t>Th</w:t>
      </w:r>
      <w:r w:rsidRPr="00662C23">
        <w:rPr>
          <w:rFonts w:ascii="Times New Roman" w:eastAsia="Times New Roman" w:hAnsi="Times New Roman" w:cs="Times New Roman"/>
          <w:color w:val="000000" w:themeColor="text1"/>
          <w:sz w:val="24"/>
          <w:szCs w:val="24"/>
          <w:lang w:val="en"/>
        </w:rPr>
        <w:t xml:space="preserve">ere is insufficient data </w:t>
      </w:r>
      <w:r w:rsidR="008C67C3">
        <w:rPr>
          <w:rFonts w:ascii="Times New Roman" w:eastAsia="Times New Roman" w:hAnsi="Times New Roman" w:cs="Times New Roman"/>
          <w:color w:val="000000" w:themeColor="text1"/>
          <w:sz w:val="24"/>
          <w:szCs w:val="24"/>
          <w:lang w:val="en"/>
        </w:rPr>
        <w:t xml:space="preserve">at this time </w:t>
      </w:r>
      <w:r w:rsidRPr="00662C23">
        <w:rPr>
          <w:rFonts w:ascii="Times New Roman" w:eastAsia="Times New Roman" w:hAnsi="Times New Roman" w:cs="Times New Roman"/>
          <w:color w:val="000000" w:themeColor="text1"/>
          <w:sz w:val="24"/>
          <w:szCs w:val="24"/>
          <w:lang w:val="en"/>
        </w:rPr>
        <w:t xml:space="preserve">to tie </w:t>
      </w:r>
      <w:r w:rsidR="00D541E4" w:rsidRPr="00662C23">
        <w:rPr>
          <w:rFonts w:ascii="Times New Roman" w:eastAsia="Times New Roman" w:hAnsi="Times New Roman" w:cs="Times New Roman"/>
          <w:color w:val="000000" w:themeColor="text1"/>
          <w:sz w:val="24"/>
          <w:szCs w:val="24"/>
          <w:lang w:val="en"/>
        </w:rPr>
        <w:t xml:space="preserve">specific </w:t>
      </w:r>
      <w:r w:rsidRPr="00662C23">
        <w:rPr>
          <w:rFonts w:ascii="Times New Roman" w:eastAsia="Times New Roman" w:hAnsi="Times New Roman" w:cs="Times New Roman"/>
          <w:color w:val="000000" w:themeColor="text1"/>
          <w:sz w:val="24"/>
          <w:szCs w:val="24"/>
          <w:lang w:val="en"/>
        </w:rPr>
        <w:t>gene</w:t>
      </w:r>
      <w:r w:rsidR="00D541E4" w:rsidRPr="00662C23">
        <w:rPr>
          <w:rFonts w:ascii="Times New Roman" w:eastAsia="Times New Roman" w:hAnsi="Times New Roman" w:cs="Times New Roman"/>
          <w:color w:val="000000" w:themeColor="text1"/>
          <w:sz w:val="24"/>
          <w:szCs w:val="24"/>
          <w:lang w:val="en"/>
        </w:rPr>
        <w:t xml:space="preserve">s or patterns of gene </w:t>
      </w:r>
      <w:r w:rsidRPr="00662C23">
        <w:rPr>
          <w:rFonts w:ascii="Times New Roman" w:eastAsia="Times New Roman" w:hAnsi="Times New Roman" w:cs="Times New Roman"/>
          <w:color w:val="000000" w:themeColor="text1"/>
          <w:sz w:val="24"/>
          <w:szCs w:val="24"/>
          <w:lang w:val="en"/>
        </w:rPr>
        <w:t xml:space="preserve">expression /biological processes </w:t>
      </w:r>
      <w:r w:rsidR="00D541E4" w:rsidRPr="00662C23">
        <w:rPr>
          <w:rFonts w:ascii="Times New Roman" w:eastAsia="Times New Roman" w:hAnsi="Times New Roman" w:cs="Times New Roman"/>
          <w:color w:val="000000" w:themeColor="text1"/>
          <w:sz w:val="24"/>
          <w:szCs w:val="24"/>
          <w:lang w:val="en"/>
        </w:rPr>
        <w:t>altered by</w:t>
      </w:r>
      <w:r w:rsidRPr="00662C23">
        <w:rPr>
          <w:rFonts w:ascii="Times New Roman" w:eastAsia="Times New Roman" w:hAnsi="Times New Roman" w:cs="Times New Roman"/>
          <w:color w:val="000000" w:themeColor="text1"/>
          <w:sz w:val="24"/>
          <w:szCs w:val="24"/>
          <w:lang w:val="en"/>
        </w:rPr>
        <w:t xml:space="preserve"> thyroid hormone to identify in vitro measures that might predict cognitive impairments</w:t>
      </w:r>
      <w:r w:rsidR="007906EF">
        <w:rPr>
          <w:rFonts w:ascii="Times New Roman" w:eastAsia="Times New Roman" w:hAnsi="Times New Roman" w:cs="Times New Roman"/>
          <w:color w:val="000000" w:themeColor="text1"/>
          <w:sz w:val="24"/>
          <w:szCs w:val="24"/>
          <w:lang w:val="en"/>
        </w:rPr>
        <w:t xml:space="preserve">. </w:t>
      </w:r>
      <w:r w:rsidR="008C67C3">
        <w:rPr>
          <w:rFonts w:ascii="Times New Roman" w:eastAsia="Times New Roman" w:hAnsi="Times New Roman" w:cs="Times New Roman"/>
          <w:color w:val="000000" w:themeColor="text1"/>
          <w:sz w:val="24"/>
          <w:szCs w:val="24"/>
          <w:lang w:val="en"/>
        </w:rPr>
        <w:t>We address this issue directly in the Uncertainty Sections of the KERs where appropriate.</w:t>
      </w:r>
    </w:p>
    <w:p w14:paraId="0988B3CA" w14:textId="77777777" w:rsidR="00333570" w:rsidRPr="00333570" w:rsidRDefault="00333570" w:rsidP="00333570">
      <w:pPr>
        <w:pStyle w:val="ListParagraph"/>
        <w:spacing w:before="100" w:beforeAutospacing="1" w:after="100" w:afterAutospacing="1" w:line="240" w:lineRule="auto"/>
        <w:rPr>
          <w:rFonts w:ascii="Times New Roman" w:eastAsia="Times New Roman" w:hAnsi="Times New Roman" w:cs="Times New Roman"/>
          <w:color w:val="000000" w:themeColor="text1"/>
          <w:sz w:val="24"/>
          <w:szCs w:val="24"/>
          <w:lang w:val="en"/>
        </w:rPr>
      </w:pPr>
    </w:p>
    <w:p w14:paraId="76D7D305" w14:textId="3ABD418E" w:rsidR="00C32E95" w:rsidRPr="00D545F7" w:rsidRDefault="00485C4F" w:rsidP="00D545F7">
      <w:pPr>
        <w:pStyle w:val="ListParagraph"/>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val="en"/>
        </w:rPr>
      </w:pPr>
      <w:r w:rsidRPr="00D545F7">
        <w:rPr>
          <w:rFonts w:ascii="Times New Roman" w:eastAsia="Times New Roman" w:hAnsi="Times New Roman" w:cs="Times New Roman"/>
          <w:i/>
          <w:color w:val="000000" w:themeColor="text1"/>
          <w:sz w:val="24"/>
          <w:szCs w:val="24"/>
          <w:lang w:val="en"/>
        </w:rPr>
        <w:t>The discussion of regulatory relevance could be developed further.</w:t>
      </w:r>
    </w:p>
    <w:p w14:paraId="4F95ADE1" w14:textId="638985DE" w:rsidR="00D545F7" w:rsidRPr="00AF278C" w:rsidRDefault="008C67C3" w:rsidP="00D545F7">
      <w:pPr>
        <w:pStyle w:val="ListParagraph"/>
        <w:spacing w:before="100" w:beforeAutospacing="1" w:after="0" w:afterAutospacing="1" w:line="240" w:lineRule="auto"/>
        <w:rPr>
          <w:color w:val="FF0000"/>
          <w:sz w:val="24"/>
          <w:szCs w:val="24"/>
        </w:rPr>
      </w:pPr>
      <w:r w:rsidRPr="00AF278C">
        <w:rPr>
          <w:rFonts w:ascii="Times New Roman" w:eastAsia="Times New Roman" w:hAnsi="Times New Roman" w:cs="Times New Roman"/>
          <w:color w:val="000000" w:themeColor="text1"/>
          <w:sz w:val="24"/>
          <w:szCs w:val="24"/>
          <w:lang w:val="en"/>
        </w:rPr>
        <w:t xml:space="preserve">Response. </w:t>
      </w:r>
      <w:r w:rsidR="00AF278C" w:rsidRPr="00AF278C">
        <w:rPr>
          <w:rFonts w:ascii="Times New Roman" w:eastAsia="Times New Roman" w:hAnsi="Times New Roman" w:cs="Times New Roman"/>
          <w:color w:val="000000" w:themeColor="text1"/>
          <w:sz w:val="24"/>
          <w:szCs w:val="24"/>
          <w:lang w:val="en"/>
        </w:rPr>
        <w:t>In the optional section entitled “C</w:t>
      </w:r>
      <w:r w:rsidR="00AF278C" w:rsidRPr="00AF278C">
        <w:rPr>
          <w:rFonts w:ascii="Times New Roman" w:eastAsia="Times New Roman" w:hAnsi="Times New Roman" w:cs="Times New Roman"/>
          <w:bCs/>
          <w:sz w:val="24"/>
          <w:szCs w:val="24"/>
        </w:rPr>
        <w:t>onsiderations for Potential Applications of the AOP</w:t>
      </w:r>
      <w:r w:rsidR="00AF278C">
        <w:rPr>
          <w:rFonts w:ascii="Times New Roman" w:eastAsia="Times New Roman" w:hAnsi="Times New Roman" w:cs="Times New Roman"/>
          <w:bCs/>
          <w:sz w:val="24"/>
          <w:szCs w:val="24"/>
        </w:rPr>
        <w:t>” we have added information on potential regulatory applications.</w:t>
      </w:r>
    </w:p>
    <w:p w14:paraId="08D1129D" w14:textId="77777777" w:rsidR="00333570" w:rsidRPr="00333570" w:rsidRDefault="00333570" w:rsidP="00333570">
      <w:pPr>
        <w:pStyle w:val="ListParagraph"/>
        <w:spacing w:before="100" w:beforeAutospacing="1" w:after="0" w:afterAutospacing="1" w:line="240" w:lineRule="auto"/>
        <w:rPr>
          <w:rFonts w:ascii="Times New Roman" w:eastAsia="Times New Roman" w:hAnsi="Times New Roman" w:cs="Times New Roman"/>
          <w:color w:val="000000" w:themeColor="text1"/>
          <w:sz w:val="24"/>
          <w:szCs w:val="24"/>
          <w:lang w:val="en"/>
        </w:rPr>
      </w:pPr>
    </w:p>
    <w:p w14:paraId="48C2B061" w14:textId="49602750" w:rsidR="00771395" w:rsidRPr="00D545F7" w:rsidRDefault="00485C4F" w:rsidP="00D545F7">
      <w:pPr>
        <w:pStyle w:val="ListParagraph"/>
        <w:numPr>
          <w:ilvl w:val="0"/>
          <w:numId w:val="1"/>
        </w:numPr>
        <w:spacing w:before="100" w:beforeAutospacing="1" w:after="0" w:afterAutospacing="1" w:line="240" w:lineRule="auto"/>
        <w:rPr>
          <w:rFonts w:ascii="Times New Roman" w:eastAsia="Times New Roman" w:hAnsi="Times New Roman" w:cs="Times New Roman"/>
          <w:color w:val="000000" w:themeColor="text1"/>
          <w:sz w:val="24"/>
          <w:szCs w:val="24"/>
          <w:lang w:val="en"/>
        </w:rPr>
      </w:pPr>
      <w:r w:rsidRPr="00662C23">
        <w:rPr>
          <w:rFonts w:ascii="Times New Roman" w:eastAsia="Times New Roman" w:hAnsi="Times New Roman" w:cs="Times New Roman"/>
          <w:bCs/>
          <w:i/>
          <w:color w:val="000000" w:themeColor="text1"/>
          <w:sz w:val="24"/>
          <w:szCs w:val="24"/>
          <w:lang w:val="en"/>
        </w:rPr>
        <w:t>Overall Assessment of the AOP</w:t>
      </w:r>
      <w:r w:rsidR="00D819A3" w:rsidRPr="00662C23">
        <w:rPr>
          <w:rFonts w:ascii="Times New Roman" w:eastAsia="Times New Roman" w:hAnsi="Times New Roman" w:cs="Times New Roman"/>
          <w:bCs/>
          <w:i/>
          <w:color w:val="000000" w:themeColor="text1"/>
          <w:sz w:val="24"/>
          <w:szCs w:val="24"/>
          <w:lang w:val="en"/>
        </w:rPr>
        <w:t>:</w:t>
      </w:r>
      <w:r w:rsidRPr="00662C23">
        <w:rPr>
          <w:rFonts w:ascii="Times New Roman" w:eastAsia="Times New Roman" w:hAnsi="Times New Roman" w:cs="Times New Roman"/>
          <w:i/>
          <w:color w:val="000000" w:themeColor="text1"/>
          <w:sz w:val="24"/>
          <w:szCs w:val="24"/>
          <w:lang w:val="en"/>
        </w:rPr>
        <w:t xml:space="preserve"> I would be more </w:t>
      </w:r>
      <w:r w:rsidR="00F95774" w:rsidRPr="00662C23">
        <w:rPr>
          <w:rFonts w:ascii="Times New Roman" w:eastAsia="Times New Roman" w:hAnsi="Times New Roman" w:cs="Times New Roman"/>
          <w:i/>
          <w:color w:val="000000" w:themeColor="text1"/>
          <w:sz w:val="24"/>
          <w:szCs w:val="24"/>
          <w:lang w:val="en"/>
        </w:rPr>
        <w:t>c</w:t>
      </w:r>
      <w:r w:rsidRPr="00662C23">
        <w:rPr>
          <w:rFonts w:ascii="Times New Roman" w:eastAsia="Times New Roman" w:hAnsi="Times New Roman" w:cs="Times New Roman"/>
          <w:i/>
          <w:color w:val="000000" w:themeColor="text1"/>
          <w:sz w:val="24"/>
          <w:szCs w:val="24"/>
          <w:lang w:val="en"/>
        </w:rPr>
        <w:t>lear that it is probably not necessary to quantify all of the intermediate KEs defined in</w:t>
      </w:r>
      <w:r w:rsidR="00410CF8">
        <w:rPr>
          <w:rFonts w:ascii="Times New Roman" w:eastAsia="Times New Roman" w:hAnsi="Times New Roman" w:cs="Times New Roman"/>
          <w:i/>
          <w:color w:val="000000" w:themeColor="text1"/>
          <w:sz w:val="24"/>
          <w:szCs w:val="24"/>
          <w:lang w:val="en"/>
        </w:rPr>
        <w:t xml:space="preserve"> an AOP</w:t>
      </w:r>
      <w:r w:rsidRPr="00662C23">
        <w:rPr>
          <w:rFonts w:ascii="Times New Roman" w:eastAsia="Times New Roman" w:hAnsi="Times New Roman" w:cs="Times New Roman"/>
          <w:i/>
          <w:color w:val="000000" w:themeColor="text1"/>
          <w:sz w:val="24"/>
          <w:szCs w:val="24"/>
          <w:lang w:val="en"/>
        </w:rPr>
        <w:t xml:space="preserve"> pathway</w:t>
      </w:r>
      <w:r w:rsidR="00410CF8">
        <w:rPr>
          <w:rFonts w:ascii="Times New Roman" w:eastAsia="Times New Roman" w:hAnsi="Times New Roman" w:cs="Times New Roman"/>
          <w:i/>
          <w:color w:val="000000" w:themeColor="text1"/>
          <w:sz w:val="24"/>
          <w:szCs w:val="24"/>
          <w:lang w:val="en"/>
        </w:rPr>
        <w:t xml:space="preserve"> for computational modeling to proceed</w:t>
      </w:r>
      <w:r w:rsidRPr="00662C23">
        <w:rPr>
          <w:rFonts w:ascii="Times New Roman" w:eastAsia="Times New Roman" w:hAnsi="Times New Roman" w:cs="Times New Roman"/>
          <w:i/>
          <w:color w:val="000000" w:themeColor="text1"/>
          <w:sz w:val="24"/>
          <w:szCs w:val="24"/>
          <w:lang w:val="en"/>
        </w:rPr>
        <w:t xml:space="preserve"> </w:t>
      </w:r>
      <w:r w:rsidR="00410CF8">
        <w:rPr>
          <w:rFonts w:ascii="Times New Roman" w:eastAsia="Times New Roman" w:hAnsi="Times New Roman" w:cs="Times New Roman"/>
          <w:i/>
          <w:color w:val="000000" w:themeColor="text1"/>
          <w:sz w:val="24"/>
          <w:szCs w:val="24"/>
          <w:lang w:val="en"/>
        </w:rPr>
        <w:t>to</w:t>
      </w:r>
      <w:r w:rsidRPr="00662C23">
        <w:rPr>
          <w:rFonts w:ascii="Times New Roman" w:eastAsia="Times New Roman" w:hAnsi="Times New Roman" w:cs="Times New Roman"/>
          <w:i/>
          <w:color w:val="000000" w:themeColor="text1"/>
          <w:sz w:val="24"/>
          <w:szCs w:val="24"/>
          <w:lang w:val="en"/>
        </w:rPr>
        <w:t xml:space="preserve"> a quantitative model that would translate in vitro TPO data to anticipate cognitive outcomes. </w:t>
      </w:r>
      <w:r w:rsidR="00D545F7">
        <w:rPr>
          <w:rFonts w:ascii="Times New Roman" w:eastAsia="Times New Roman" w:hAnsi="Times New Roman" w:cs="Times New Roman"/>
          <w:bCs/>
          <w:i/>
          <w:color w:val="000000" w:themeColor="text1"/>
          <w:sz w:val="27"/>
          <w:szCs w:val="27"/>
          <w:lang w:val="en"/>
        </w:rPr>
        <w:t>M</w:t>
      </w:r>
      <w:r w:rsidR="00D545F7" w:rsidRPr="00662C23">
        <w:rPr>
          <w:rFonts w:ascii="Times New Roman" w:eastAsia="Times New Roman" w:hAnsi="Times New Roman" w:cs="Times New Roman"/>
          <w:i/>
          <w:color w:val="000000" w:themeColor="text1"/>
          <w:sz w:val="24"/>
          <w:szCs w:val="24"/>
          <w:lang w:val="en"/>
        </w:rPr>
        <w:t>apping out the complexity of brain development should not be a limiting factor in the utility of the AOP- particularly when the overall evidence for the association between decreased circulating thyroid levels and downstream neurodevelopmental outcomes is so strong.</w:t>
      </w:r>
    </w:p>
    <w:p w14:paraId="4CF23C4E" w14:textId="7C955231" w:rsidR="00D545F7" w:rsidRPr="00AA3744" w:rsidRDefault="00771395" w:rsidP="00AA3744">
      <w:pPr>
        <w:pStyle w:val="ListParagraph"/>
        <w:spacing w:before="100" w:beforeAutospacing="1" w:after="100" w:afterAutospacing="1" w:line="240" w:lineRule="auto"/>
        <w:outlineLvl w:val="2"/>
        <w:rPr>
          <w:rFonts w:ascii="Times New Roman" w:eastAsia="Times New Roman" w:hAnsi="Times New Roman" w:cs="Times New Roman"/>
          <w:color w:val="000000" w:themeColor="text1"/>
          <w:sz w:val="24"/>
          <w:szCs w:val="24"/>
          <w:lang w:val="en"/>
        </w:rPr>
      </w:pPr>
      <w:r w:rsidRPr="00662C23">
        <w:rPr>
          <w:rFonts w:ascii="Times New Roman" w:eastAsia="Times New Roman" w:hAnsi="Times New Roman" w:cs="Times New Roman"/>
          <w:color w:val="000000" w:themeColor="text1"/>
          <w:sz w:val="24"/>
          <w:szCs w:val="24"/>
          <w:lang w:val="en"/>
        </w:rPr>
        <w:t>Response: This is important</w:t>
      </w:r>
      <w:r w:rsidR="00595967" w:rsidRPr="00662C23">
        <w:rPr>
          <w:rFonts w:ascii="Times New Roman" w:eastAsia="Times New Roman" w:hAnsi="Times New Roman" w:cs="Times New Roman"/>
          <w:color w:val="000000" w:themeColor="text1"/>
          <w:sz w:val="24"/>
          <w:szCs w:val="24"/>
          <w:lang w:val="en"/>
        </w:rPr>
        <w:t xml:space="preserve"> and we agree</w:t>
      </w:r>
      <w:r w:rsidRPr="00662C23">
        <w:rPr>
          <w:rFonts w:ascii="Times New Roman" w:eastAsia="Times New Roman" w:hAnsi="Times New Roman" w:cs="Times New Roman"/>
          <w:color w:val="000000" w:themeColor="text1"/>
          <w:sz w:val="24"/>
          <w:szCs w:val="24"/>
          <w:lang w:val="en"/>
        </w:rPr>
        <w:t xml:space="preserve">. We have </w:t>
      </w:r>
      <w:r w:rsidR="00595967" w:rsidRPr="00662C23">
        <w:rPr>
          <w:rFonts w:ascii="Times New Roman" w:eastAsia="Times New Roman" w:hAnsi="Times New Roman" w:cs="Times New Roman"/>
          <w:color w:val="000000" w:themeColor="text1"/>
          <w:sz w:val="24"/>
          <w:szCs w:val="24"/>
          <w:lang w:val="en"/>
        </w:rPr>
        <w:t>incorporated these thoughts into the conclusions in the overall evaluation of the AOP. We believe computational models under development describing relationships between serum and</w:t>
      </w:r>
      <w:r w:rsidRPr="00662C23">
        <w:rPr>
          <w:rFonts w:ascii="Times New Roman" w:eastAsia="Times New Roman" w:hAnsi="Times New Roman" w:cs="Times New Roman"/>
          <w:color w:val="000000" w:themeColor="text1"/>
          <w:sz w:val="24"/>
          <w:szCs w:val="24"/>
          <w:lang w:val="en"/>
        </w:rPr>
        <w:t xml:space="preserve"> brain TH as the critical intermediate event</w:t>
      </w:r>
      <w:r w:rsidR="00595967" w:rsidRPr="00662C23">
        <w:rPr>
          <w:rFonts w:ascii="Times New Roman" w:eastAsia="Times New Roman" w:hAnsi="Times New Roman" w:cs="Times New Roman"/>
          <w:color w:val="000000" w:themeColor="text1"/>
          <w:sz w:val="24"/>
          <w:szCs w:val="24"/>
          <w:lang w:val="en"/>
        </w:rPr>
        <w:t>s</w:t>
      </w:r>
      <w:r w:rsidR="00832A9C" w:rsidRPr="00662C23">
        <w:rPr>
          <w:rFonts w:ascii="Times New Roman" w:eastAsia="Times New Roman" w:hAnsi="Times New Roman" w:cs="Times New Roman"/>
          <w:color w:val="000000" w:themeColor="text1"/>
          <w:sz w:val="24"/>
          <w:szCs w:val="24"/>
          <w:lang w:val="en"/>
        </w:rPr>
        <w:t xml:space="preserve"> will be most useful</w:t>
      </w:r>
      <w:r w:rsidR="00595967" w:rsidRPr="00662C23">
        <w:rPr>
          <w:rFonts w:ascii="Times New Roman" w:eastAsia="Times New Roman" w:hAnsi="Times New Roman" w:cs="Times New Roman"/>
          <w:color w:val="000000" w:themeColor="text1"/>
          <w:sz w:val="24"/>
          <w:szCs w:val="24"/>
          <w:lang w:val="en"/>
        </w:rPr>
        <w:t xml:space="preserve">. </w:t>
      </w:r>
      <w:r w:rsidR="00AA3744" w:rsidRPr="00AA3744">
        <w:rPr>
          <w:rFonts w:ascii="Times New Roman" w:eastAsia="Times New Roman" w:hAnsi="Times New Roman" w:cs="Times New Roman"/>
          <w:color w:val="000000" w:themeColor="text1"/>
          <w:sz w:val="24"/>
          <w:szCs w:val="24"/>
          <w:lang w:val="en"/>
        </w:rPr>
        <w:t>With an additional metric of TH action in brain, this may be sufficient for computational prediction u</w:t>
      </w:r>
      <w:r w:rsidR="00AA3744">
        <w:rPr>
          <w:rFonts w:ascii="Times New Roman" w:eastAsia="Times New Roman" w:hAnsi="Times New Roman" w:cs="Times New Roman"/>
          <w:color w:val="000000" w:themeColor="text1"/>
          <w:sz w:val="24"/>
          <w:szCs w:val="24"/>
          <w:lang w:val="en"/>
        </w:rPr>
        <w:t>seful in the regulatory arena. We have added a short discussion of this issue in the Uncertainty section of the AOP Summary.</w:t>
      </w:r>
    </w:p>
    <w:p w14:paraId="3EC51204" w14:textId="77777777" w:rsidR="00333570" w:rsidRPr="00333570" w:rsidRDefault="00333570" w:rsidP="00333570">
      <w:pPr>
        <w:pStyle w:val="ListParagraph"/>
        <w:spacing w:before="100" w:beforeAutospacing="1" w:after="100" w:afterAutospacing="1" w:line="240" w:lineRule="auto"/>
        <w:outlineLvl w:val="2"/>
        <w:rPr>
          <w:rFonts w:ascii="Times New Roman" w:eastAsia="Times New Roman" w:hAnsi="Times New Roman" w:cs="Times New Roman"/>
          <w:color w:val="000000" w:themeColor="text1"/>
          <w:sz w:val="24"/>
          <w:szCs w:val="24"/>
          <w:lang w:val="en"/>
        </w:rPr>
      </w:pPr>
    </w:p>
    <w:p w14:paraId="6D36E486" w14:textId="354F5037" w:rsidR="009B2013" w:rsidRPr="00D545F7" w:rsidRDefault="00D545F7" w:rsidP="00D545F7">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i/>
          <w:color w:val="000000" w:themeColor="text1"/>
          <w:sz w:val="24"/>
          <w:szCs w:val="24"/>
          <w:lang w:val="en"/>
        </w:rPr>
        <w:t>D</w:t>
      </w:r>
      <w:r w:rsidR="00485C4F" w:rsidRPr="00D545F7">
        <w:rPr>
          <w:rFonts w:ascii="Times New Roman" w:eastAsia="Times New Roman" w:hAnsi="Times New Roman" w:cs="Times New Roman"/>
          <w:i/>
          <w:color w:val="000000" w:themeColor="text1"/>
          <w:sz w:val="24"/>
          <w:szCs w:val="24"/>
          <w:lang w:val="en"/>
        </w:rPr>
        <w:t>iscussions of context/applicability for key events would be a good opportunity to identify developmental phases of susceptibility for that specific event</w:t>
      </w:r>
      <w:r>
        <w:rPr>
          <w:rFonts w:ascii="Times New Roman" w:eastAsia="Times New Roman" w:hAnsi="Times New Roman" w:cs="Times New Roman"/>
          <w:i/>
          <w:color w:val="000000" w:themeColor="text1"/>
          <w:sz w:val="24"/>
          <w:szCs w:val="24"/>
          <w:lang w:val="en"/>
        </w:rPr>
        <w:t xml:space="preserve"> (ie </w:t>
      </w:r>
      <w:r w:rsidR="00485C4F" w:rsidRPr="00D545F7">
        <w:rPr>
          <w:rFonts w:ascii="Times New Roman" w:eastAsia="Times New Roman" w:hAnsi="Times New Roman" w:cs="Times New Roman"/>
          <w:i/>
          <w:color w:val="000000" w:themeColor="text1"/>
          <w:sz w:val="24"/>
          <w:szCs w:val="24"/>
          <w:lang w:val="en"/>
        </w:rPr>
        <w:t xml:space="preserve"> phases when TPO expression is higher/lower in the mother/developing fetus?</w:t>
      </w:r>
      <w:r w:rsidR="00410CF8">
        <w:rPr>
          <w:rFonts w:ascii="Times New Roman" w:eastAsia="Times New Roman" w:hAnsi="Times New Roman" w:cs="Times New Roman"/>
          <w:i/>
          <w:color w:val="000000" w:themeColor="text1"/>
          <w:sz w:val="24"/>
          <w:szCs w:val="24"/>
          <w:lang w:val="en"/>
        </w:rPr>
        <w:t xml:space="preserve"> </w:t>
      </w:r>
      <w:r>
        <w:rPr>
          <w:rFonts w:ascii="Times New Roman" w:eastAsia="Times New Roman" w:hAnsi="Times New Roman" w:cs="Times New Roman"/>
          <w:i/>
          <w:color w:val="000000" w:themeColor="text1"/>
          <w:sz w:val="24"/>
          <w:szCs w:val="24"/>
          <w:lang w:val="en"/>
        </w:rPr>
        <w:t>P</w:t>
      </w:r>
      <w:r w:rsidR="00485C4F" w:rsidRPr="00D545F7">
        <w:rPr>
          <w:rFonts w:ascii="Times New Roman" w:eastAsia="Times New Roman" w:hAnsi="Times New Roman" w:cs="Times New Roman"/>
          <w:i/>
          <w:color w:val="000000" w:themeColor="text1"/>
          <w:sz w:val="24"/>
          <w:szCs w:val="24"/>
          <w:lang w:val="en"/>
        </w:rPr>
        <w:t>hases when local transport or de</w:t>
      </w:r>
      <w:r w:rsidR="00410CF8">
        <w:rPr>
          <w:rFonts w:ascii="Times New Roman" w:eastAsia="Times New Roman" w:hAnsi="Times New Roman" w:cs="Times New Roman"/>
          <w:i/>
          <w:color w:val="000000" w:themeColor="text1"/>
          <w:sz w:val="24"/>
          <w:szCs w:val="24"/>
          <w:lang w:val="en"/>
        </w:rPr>
        <w:t>i</w:t>
      </w:r>
      <w:r w:rsidR="00485C4F" w:rsidRPr="00D545F7">
        <w:rPr>
          <w:rFonts w:ascii="Times New Roman" w:eastAsia="Times New Roman" w:hAnsi="Times New Roman" w:cs="Times New Roman"/>
          <w:i/>
          <w:color w:val="000000" w:themeColor="text1"/>
          <w:sz w:val="24"/>
          <w:szCs w:val="24"/>
          <w:lang w:val="en"/>
        </w:rPr>
        <w:t xml:space="preserve">odination in the brain are more or less active? </w:t>
      </w:r>
      <w:r>
        <w:rPr>
          <w:rFonts w:ascii="Times New Roman" w:eastAsia="Times New Roman" w:hAnsi="Times New Roman" w:cs="Times New Roman"/>
          <w:i/>
          <w:color w:val="000000" w:themeColor="text1"/>
          <w:sz w:val="24"/>
          <w:szCs w:val="24"/>
          <w:lang w:val="en"/>
        </w:rPr>
        <w:t>Any</w:t>
      </w:r>
      <w:r w:rsidR="00485C4F" w:rsidRPr="00D545F7">
        <w:rPr>
          <w:rFonts w:ascii="Times New Roman" w:eastAsia="Times New Roman" w:hAnsi="Times New Roman" w:cs="Times New Roman"/>
          <w:i/>
          <w:color w:val="000000" w:themeColor="text1"/>
          <w:sz w:val="24"/>
          <w:szCs w:val="24"/>
          <w:lang w:val="en"/>
        </w:rPr>
        <w:t xml:space="preserve"> gender differences observed?</w:t>
      </w:r>
    </w:p>
    <w:p w14:paraId="3CBE2FB8" w14:textId="7C2B8F11" w:rsidR="008A0C56" w:rsidRPr="00333570" w:rsidRDefault="009B2013" w:rsidP="00333570">
      <w:pPr>
        <w:pStyle w:val="ListParagraph"/>
        <w:spacing w:before="100" w:beforeAutospacing="1" w:after="100" w:afterAutospacing="1" w:line="240" w:lineRule="auto"/>
        <w:rPr>
          <w:rFonts w:ascii="Times New Roman" w:eastAsia="Times New Roman" w:hAnsi="Times New Roman" w:cs="Times New Roman"/>
          <w:color w:val="000000" w:themeColor="text1"/>
          <w:sz w:val="24"/>
          <w:szCs w:val="24"/>
          <w:lang w:val="en"/>
        </w:rPr>
      </w:pPr>
      <w:r w:rsidRPr="00662C23">
        <w:rPr>
          <w:rFonts w:ascii="Times New Roman" w:eastAsia="Times New Roman" w:hAnsi="Times New Roman" w:cs="Times New Roman"/>
          <w:color w:val="000000" w:themeColor="text1"/>
          <w:sz w:val="24"/>
          <w:szCs w:val="24"/>
          <w:lang w:val="en"/>
        </w:rPr>
        <w:lastRenderedPageBreak/>
        <w:t xml:space="preserve">Response: </w:t>
      </w:r>
      <w:r w:rsidR="00D545F7">
        <w:rPr>
          <w:rFonts w:ascii="Times New Roman" w:eastAsia="Times New Roman" w:hAnsi="Times New Roman" w:cs="Times New Roman"/>
          <w:color w:val="000000" w:themeColor="text1"/>
          <w:sz w:val="24"/>
          <w:szCs w:val="24"/>
          <w:lang w:val="en"/>
        </w:rPr>
        <w:t xml:space="preserve">We </w:t>
      </w:r>
      <w:r w:rsidR="00333570">
        <w:rPr>
          <w:rFonts w:ascii="Times New Roman" w:eastAsia="Times New Roman" w:hAnsi="Times New Roman" w:cs="Times New Roman"/>
          <w:color w:val="000000" w:themeColor="text1"/>
          <w:sz w:val="24"/>
          <w:szCs w:val="24"/>
          <w:lang w:val="en"/>
        </w:rPr>
        <w:t xml:space="preserve">agree.  We </w:t>
      </w:r>
      <w:r w:rsidR="00D545F7">
        <w:rPr>
          <w:rFonts w:ascii="Times New Roman" w:eastAsia="Times New Roman" w:hAnsi="Times New Roman" w:cs="Times New Roman"/>
          <w:color w:val="000000" w:themeColor="text1"/>
          <w:sz w:val="24"/>
          <w:szCs w:val="24"/>
          <w:lang w:val="en"/>
        </w:rPr>
        <w:t>have described</w:t>
      </w:r>
      <w:r w:rsidR="008A0C56" w:rsidRPr="00662C23">
        <w:rPr>
          <w:rFonts w:ascii="Times New Roman" w:eastAsia="Times New Roman" w:hAnsi="Times New Roman" w:cs="Times New Roman"/>
          <w:color w:val="000000" w:themeColor="text1"/>
          <w:sz w:val="24"/>
          <w:szCs w:val="24"/>
          <w:lang w:val="en"/>
        </w:rPr>
        <w:t xml:space="preserve"> transporters </w:t>
      </w:r>
      <w:r w:rsidR="00AA3744">
        <w:rPr>
          <w:rFonts w:ascii="Times New Roman" w:eastAsia="Times New Roman" w:hAnsi="Times New Roman" w:cs="Times New Roman"/>
          <w:color w:val="000000" w:themeColor="text1"/>
          <w:sz w:val="24"/>
          <w:szCs w:val="24"/>
          <w:lang w:val="en"/>
        </w:rPr>
        <w:t>and deiodinase</w:t>
      </w:r>
      <w:r w:rsidR="00333570">
        <w:rPr>
          <w:rFonts w:ascii="Times New Roman" w:eastAsia="Times New Roman" w:hAnsi="Times New Roman" w:cs="Times New Roman"/>
          <w:color w:val="000000" w:themeColor="text1"/>
          <w:sz w:val="24"/>
          <w:szCs w:val="24"/>
          <w:lang w:val="en"/>
        </w:rPr>
        <w:t xml:space="preserve">s expression patterns, both temporal and spatial, as uncertainties that require more research.  </w:t>
      </w:r>
      <w:r w:rsidR="00AA3744">
        <w:rPr>
          <w:rFonts w:ascii="Times New Roman" w:eastAsia="Times New Roman" w:hAnsi="Times New Roman" w:cs="Times New Roman"/>
          <w:color w:val="000000" w:themeColor="text1"/>
          <w:sz w:val="24"/>
          <w:szCs w:val="24"/>
          <w:lang w:val="en"/>
        </w:rPr>
        <w:t xml:space="preserve">There is some </w:t>
      </w:r>
      <w:r w:rsidR="00333570">
        <w:rPr>
          <w:rFonts w:ascii="Times New Roman" w:eastAsia="Times New Roman" w:hAnsi="Times New Roman" w:cs="Times New Roman"/>
          <w:color w:val="000000" w:themeColor="text1"/>
          <w:sz w:val="24"/>
          <w:szCs w:val="24"/>
          <w:lang w:val="en"/>
        </w:rPr>
        <w:t xml:space="preserve">limited </w:t>
      </w:r>
      <w:r w:rsidR="00AA3744">
        <w:rPr>
          <w:rFonts w:ascii="Times New Roman" w:eastAsia="Times New Roman" w:hAnsi="Times New Roman" w:cs="Times New Roman"/>
          <w:color w:val="000000" w:themeColor="text1"/>
          <w:sz w:val="24"/>
          <w:szCs w:val="24"/>
          <w:lang w:val="en"/>
        </w:rPr>
        <w:t>information on the</w:t>
      </w:r>
      <w:r w:rsidR="008A0C56" w:rsidRPr="00662C23">
        <w:rPr>
          <w:rFonts w:ascii="Times New Roman" w:eastAsia="Times New Roman" w:hAnsi="Times New Roman" w:cs="Times New Roman"/>
          <w:color w:val="000000" w:themeColor="text1"/>
          <w:sz w:val="24"/>
          <w:szCs w:val="24"/>
          <w:lang w:val="en"/>
        </w:rPr>
        <w:t xml:space="preserve"> spatial and temporal specificity </w:t>
      </w:r>
      <w:r w:rsidR="00AA3744">
        <w:rPr>
          <w:rFonts w:ascii="Times New Roman" w:eastAsia="Times New Roman" w:hAnsi="Times New Roman" w:cs="Times New Roman"/>
          <w:color w:val="000000" w:themeColor="text1"/>
          <w:sz w:val="24"/>
          <w:szCs w:val="24"/>
          <w:lang w:val="en"/>
        </w:rPr>
        <w:t>of</w:t>
      </w:r>
      <w:r w:rsidR="008A0C56" w:rsidRPr="00662C23">
        <w:rPr>
          <w:rFonts w:ascii="Times New Roman" w:eastAsia="Times New Roman" w:hAnsi="Times New Roman" w:cs="Times New Roman"/>
          <w:color w:val="000000" w:themeColor="text1"/>
          <w:sz w:val="24"/>
          <w:szCs w:val="24"/>
          <w:lang w:val="en"/>
        </w:rPr>
        <w:t xml:space="preserve"> deiodinases</w:t>
      </w:r>
      <w:r w:rsidR="001D219F" w:rsidRPr="00662C23">
        <w:rPr>
          <w:rFonts w:ascii="Times New Roman" w:eastAsia="Times New Roman" w:hAnsi="Times New Roman" w:cs="Times New Roman"/>
          <w:color w:val="000000" w:themeColor="text1"/>
          <w:sz w:val="24"/>
          <w:szCs w:val="24"/>
          <w:lang w:val="en"/>
        </w:rPr>
        <w:t>, peaking in different brain regions at different times in fetal and neonatal life.</w:t>
      </w:r>
      <w:r w:rsidR="00410CF8">
        <w:rPr>
          <w:rFonts w:ascii="Times New Roman" w:eastAsia="Times New Roman" w:hAnsi="Times New Roman" w:cs="Times New Roman"/>
          <w:color w:val="000000" w:themeColor="text1"/>
          <w:sz w:val="24"/>
          <w:szCs w:val="24"/>
          <w:lang w:val="en"/>
        </w:rPr>
        <w:t xml:space="preserve"> </w:t>
      </w:r>
      <w:r w:rsidR="00AA3744">
        <w:rPr>
          <w:rFonts w:ascii="Times New Roman" w:eastAsia="Times New Roman" w:hAnsi="Times New Roman" w:cs="Times New Roman"/>
          <w:color w:val="000000" w:themeColor="text1"/>
          <w:sz w:val="24"/>
          <w:szCs w:val="24"/>
          <w:lang w:val="en"/>
        </w:rPr>
        <w:t xml:space="preserve">And this has been included in the appropriate KEs and KERs. </w:t>
      </w:r>
      <w:r w:rsidR="00410CF8">
        <w:rPr>
          <w:rFonts w:ascii="Times New Roman" w:eastAsia="Times New Roman" w:hAnsi="Times New Roman" w:cs="Times New Roman"/>
          <w:color w:val="000000" w:themeColor="text1"/>
          <w:sz w:val="24"/>
          <w:szCs w:val="24"/>
          <w:lang w:val="en"/>
        </w:rPr>
        <w:t xml:space="preserve">We are not aware of literature on differential expression of TPO in maternal vs fetal/neonatal thyroid glands. Certainly the gland is smaller and the demands for thyroid hormone are higher in the immature organism due to the rapid pace of somatic development in the fetus/neonate. TPO is not active until late in gestation in the rodent when the gland becomes functional. These points have been made in the revised text. </w:t>
      </w:r>
      <w:r w:rsidR="001D219F" w:rsidRPr="00662C23">
        <w:rPr>
          <w:rFonts w:ascii="Times New Roman" w:eastAsia="Times New Roman" w:hAnsi="Times New Roman" w:cs="Times New Roman"/>
          <w:color w:val="000000" w:themeColor="text1"/>
          <w:sz w:val="24"/>
          <w:szCs w:val="24"/>
          <w:lang w:val="en"/>
        </w:rPr>
        <w:t xml:space="preserve"> </w:t>
      </w:r>
      <w:r w:rsidR="00410CF8">
        <w:rPr>
          <w:rFonts w:ascii="Times New Roman" w:eastAsia="Times New Roman" w:hAnsi="Times New Roman" w:cs="Times New Roman"/>
          <w:color w:val="000000" w:themeColor="text1"/>
          <w:sz w:val="24"/>
          <w:szCs w:val="24"/>
          <w:lang w:val="en"/>
        </w:rPr>
        <w:t>G</w:t>
      </w:r>
      <w:r w:rsidR="001D219F" w:rsidRPr="00662C23">
        <w:rPr>
          <w:rFonts w:ascii="Times New Roman" w:eastAsia="Times New Roman" w:hAnsi="Times New Roman" w:cs="Times New Roman"/>
          <w:color w:val="000000" w:themeColor="text1"/>
          <w:sz w:val="24"/>
          <w:szCs w:val="24"/>
          <w:lang w:val="en"/>
        </w:rPr>
        <w:t>ender-specific differences have not been addressed.</w:t>
      </w:r>
      <w:r w:rsidR="00410CF8">
        <w:rPr>
          <w:rFonts w:ascii="Times New Roman" w:eastAsia="Times New Roman" w:hAnsi="Times New Roman" w:cs="Times New Roman"/>
          <w:color w:val="000000" w:themeColor="text1"/>
          <w:sz w:val="24"/>
          <w:szCs w:val="24"/>
          <w:lang w:val="en"/>
        </w:rPr>
        <w:t xml:space="preserve"> There appears little literature on this topic.</w:t>
      </w:r>
    </w:p>
    <w:sectPr w:rsidR="008A0C56" w:rsidRPr="0033357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88F4F" w14:textId="77777777" w:rsidR="00D03A69" w:rsidRDefault="00D03A69" w:rsidP="00F95774">
      <w:pPr>
        <w:spacing w:after="0" w:line="240" w:lineRule="auto"/>
      </w:pPr>
      <w:r>
        <w:separator/>
      </w:r>
    </w:p>
  </w:endnote>
  <w:endnote w:type="continuationSeparator" w:id="0">
    <w:p w14:paraId="0135183B" w14:textId="77777777" w:rsidR="00D03A69" w:rsidRDefault="00D03A69" w:rsidP="00F95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9F895" w14:textId="77777777" w:rsidR="00D03A69" w:rsidRDefault="00D03A69" w:rsidP="00F95774">
      <w:pPr>
        <w:spacing w:after="0" w:line="240" w:lineRule="auto"/>
      </w:pPr>
      <w:r>
        <w:separator/>
      </w:r>
    </w:p>
  </w:footnote>
  <w:footnote w:type="continuationSeparator" w:id="0">
    <w:p w14:paraId="56E90CF9" w14:textId="77777777" w:rsidR="00D03A69" w:rsidRDefault="00D03A69" w:rsidP="00F95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932244"/>
      <w:docPartObj>
        <w:docPartGallery w:val="Page Numbers (Top of Page)"/>
        <w:docPartUnique/>
      </w:docPartObj>
    </w:sdtPr>
    <w:sdtEndPr>
      <w:rPr>
        <w:noProof/>
      </w:rPr>
    </w:sdtEndPr>
    <w:sdtContent>
      <w:p w14:paraId="2D38213C" w14:textId="489E166C" w:rsidR="00544324" w:rsidRDefault="00052A2A">
        <w:pPr>
          <w:pStyle w:val="Header"/>
          <w:jc w:val="right"/>
        </w:pPr>
        <w:r>
          <w:tab/>
        </w:r>
        <w:r>
          <w:tab/>
        </w:r>
        <w:r w:rsidR="00544324">
          <w:fldChar w:fldCharType="begin"/>
        </w:r>
        <w:r w:rsidR="00544324">
          <w:instrText xml:space="preserve"> PAGE   \* MERGEFORMAT </w:instrText>
        </w:r>
        <w:r w:rsidR="00544324">
          <w:fldChar w:fldCharType="separate"/>
        </w:r>
        <w:r>
          <w:rPr>
            <w:noProof/>
          </w:rPr>
          <w:t>1</w:t>
        </w:r>
        <w:r w:rsidR="00544324">
          <w:rPr>
            <w:noProof/>
          </w:rPr>
          <w:fldChar w:fldCharType="end"/>
        </w:r>
      </w:p>
    </w:sdtContent>
  </w:sdt>
  <w:p w14:paraId="5D5FD7A2" w14:textId="77777777" w:rsidR="00544324" w:rsidRDefault="00544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404"/>
    <w:multiLevelType w:val="hybridMultilevel"/>
    <w:tmpl w:val="D4346A48"/>
    <w:lvl w:ilvl="0" w:tplc="701A0ACE">
      <w:start w:val="4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5B30EA0"/>
    <w:multiLevelType w:val="hybridMultilevel"/>
    <w:tmpl w:val="EF32FD9A"/>
    <w:lvl w:ilvl="0" w:tplc="8B7A57C0">
      <w:start w:val="1"/>
      <w:numFmt w:val="decimal"/>
      <w:lvlText w:val="%1)"/>
      <w:lvlJc w:val="left"/>
      <w:pPr>
        <w:ind w:left="630" w:hanging="360"/>
      </w:pPr>
      <w:rPr>
        <w:rFonts w:hint="default"/>
        <w:b/>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 w15:restartNumberingAfterBreak="0">
    <w:nsid w:val="4EFA206D"/>
    <w:multiLevelType w:val="hybridMultilevel"/>
    <w:tmpl w:val="F624815C"/>
    <w:lvl w:ilvl="0" w:tplc="604A874C">
      <w:start w:val="1"/>
      <w:numFmt w:val="lowerLetter"/>
      <w:lvlText w:val="%1."/>
      <w:lvlJc w:val="left"/>
      <w:pPr>
        <w:ind w:left="720" w:hanging="360"/>
      </w:pPr>
      <w:rPr>
        <w:rFonts w:hint="default"/>
        <w:b w:val="0"/>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C17E5B"/>
    <w:multiLevelType w:val="hybridMultilevel"/>
    <w:tmpl w:val="63B6C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1E5A78"/>
    <w:multiLevelType w:val="hybridMultilevel"/>
    <w:tmpl w:val="0A968D5E"/>
    <w:lvl w:ilvl="0" w:tplc="0409000F">
      <w:start w:val="1"/>
      <w:numFmt w:val="decimal"/>
      <w:lvlText w:val="%1."/>
      <w:lvlJc w:val="left"/>
      <w:pPr>
        <w:ind w:left="1080" w:hanging="360"/>
      </w:pPr>
      <w:rPr>
        <w:rFonts w:hint="default"/>
        <w:b w:val="0"/>
        <w:color w:val="5B9BD5" w:themeColor="accent1"/>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8924C3E"/>
    <w:multiLevelType w:val="hybridMultilevel"/>
    <w:tmpl w:val="7D18A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705316"/>
    <w:multiLevelType w:val="hybridMultilevel"/>
    <w:tmpl w:val="D840A874"/>
    <w:lvl w:ilvl="0" w:tplc="0FDA9F40">
      <w:start w:val="13"/>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C4F"/>
    <w:rsid w:val="000113C9"/>
    <w:rsid w:val="00013816"/>
    <w:rsid w:val="00022F5B"/>
    <w:rsid w:val="00023D68"/>
    <w:rsid w:val="00052A2A"/>
    <w:rsid w:val="00065BF7"/>
    <w:rsid w:val="00073186"/>
    <w:rsid w:val="00095A85"/>
    <w:rsid w:val="0010052C"/>
    <w:rsid w:val="00110482"/>
    <w:rsid w:val="00111316"/>
    <w:rsid w:val="00115364"/>
    <w:rsid w:val="00133F9E"/>
    <w:rsid w:val="001C60B7"/>
    <w:rsid w:val="001D219F"/>
    <w:rsid w:val="001E5A3F"/>
    <w:rsid w:val="00206460"/>
    <w:rsid w:val="00232D85"/>
    <w:rsid w:val="002B7B29"/>
    <w:rsid w:val="002E3BA0"/>
    <w:rsid w:val="002F3601"/>
    <w:rsid w:val="00303CEF"/>
    <w:rsid w:val="00314703"/>
    <w:rsid w:val="00333570"/>
    <w:rsid w:val="0033669A"/>
    <w:rsid w:val="00337FEC"/>
    <w:rsid w:val="00350DFE"/>
    <w:rsid w:val="00366DD5"/>
    <w:rsid w:val="00386F71"/>
    <w:rsid w:val="003A3E08"/>
    <w:rsid w:val="003A5ECD"/>
    <w:rsid w:val="003C150E"/>
    <w:rsid w:val="00407481"/>
    <w:rsid w:val="00410CF8"/>
    <w:rsid w:val="00463259"/>
    <w:rsid w:val="00485C4F"/>
    <w:rsid w:val="004C71B5"/>
    <w:rsid w:val="004D5A25"/>
    <w:rsid w:val="004D6E6D"/>
    <w:rsid w:val="004E1035"/>
    <w:rsid w:val="004E358B"/>
    <w:rsid w:val="00516BA4"/>
    <w:rsid w:val="00526014"/>
    <w:rsid w:val="00544324"/>
    <w:rsid w:val="00564146"/>
    <w:rsid w:val="00595967"/>
    <w:rsid w:val="005A07C7"/>
    <w:rsid w:val="005C111A"/>
    <w:rsid w:val="005E481E"/>
    <w:rsid w:val="00634724"/>
    <w:rsid w:val="00635E5F"/>
    <w:rsid w:val="00662C23"/>
    <w:rsid w:val="006C3D4C"/>
    <w:rsid w:val="006F2DCC"/>
    <w:rsid w:val="0070518C"/>
    <w:rsid w:val="00717A86"/>
    <w:rsid w:val="00771395"/>
    <w:rsid w:val="007813D8"/>
    <w:rsid w:val="00783BA9"/>
    <w:rsid w:val="007906EF"/>
    <w:rsid w:val="007A318E"/>
    <w:rsid w:val="007B305C"/>
    <w:rsid w:val="007B33FF"/>
    <w:rsid w:val="007E3162"/>
    <w:rsid w:val="007E38A6"/>
    <w:rsid w:val="00806778"/>
    <w:rsid w:val="00810EA4"/>
    <w:rsid w:val="00832A9C"/>
    <w:rsid w:val="00836635"/>
    <w:rsid w:val="00840BE5"/>
    <w:rsid w:val="008430F8"/>
    <w:rsid w:val="00850A0B"/>
    <w:rsid w:val="00862AD4"/>
    <w:rsid w:val="00863781"/>
    <w:rsid w:val="008745D5"/>
    <w:rsid w:val="00882EFF"/>
    <w:rsid w:val="00896B30"/>
    <w:rsid w:val="008A0C56"/>
    <w:rsid w:val="008B4534"/>
    <w:rsid w:val="008C62DB"/>
    <w:rsid w:val="008C67C3"/>
    <w:rsid w:val="008E2AB9"/>
    <w:rsid w:val="008F349E"/>
    <w:rsid w:val="00926D35"/>
    <w:rsid w:val="009742B2"/>
    <w:rsid w:val="00984EC4"/>
    <w:rsid w:val="00994785"/>
    <w:rsid w:val="009A264D"/>
    <w:rsid w:val="009B2013"/>
    <w:rsid w:val="009C38AB"/>
    <w:rsid w:val="00A06AB3"/>
    <w:rsid w:val="00A2790E"/>
    <w:rsid w:val="00A361CB"/>
    <w:rsid w:val="00A932AD"/>
    <w:rsid w:val="00AA3744"/>
    <w:rsid w:val="00AB6C4E"/>
    <w:rsid w:val="00AB759B"/>
    <w:rsid w:val="00AF278C"/>
    <w:rsid w:val="00AF6843"/>
    <w:rsid w:val="00B47135"/>
    <w:rsid w:val="00B472C8"/>
    <w:rsid w:val="00B508E3"/>
    <w:rsid w:val="00B62DF9"/>
    <w:rsid w:val="00B7027F"/>
    <w:rsid w:val="00B941B9"/>
    <w:rsid w:val="00BB032C"/>
    <w:rsid w:val="00BB1E83"/>
    <w:rsid w:val="00BD63A4"/>
    <w:rsid w:val="00BF3318"/>
    <w:rsid w:val="00C01CD0"/>
    <w:rsid w:val="00C23B39"/>
    <w:rsid w:val="00C32E95"/>
    <w:rsid w:val="00C413B9"/>
    <w:rsid w:val="00C90065"/>
    <w:rsid w:val="00CA1906"/>
    <w:rsid w:val="00D03A69"/>
    <w:rsid w:val="00D541E4"/>
    <w:rsid w:val="00D545F7"/>
    <w:rsid w:val="00D819A3"/>
    <w:rsid w:val="00DC6640"/>
    <w:rsid w:val="00DE4DFA"/>
    <w:rsid w:val="00DE52F1"/>
    <w:rsid w:val="00E000CD"/>
    <w:rsid w:val="00E04E04"/>
    <w:rsid w:val="00E67E8E"/>
    <w:rsid w:val="00E82D0B"/>
    <w:rsid w:val="00E85716"/>
    <w:rsid w:val="00ED67CE"/>
    <w:rsid w:val="00F02791"/>
    <w:rsid w:val="00F27BF1"/>
    <w:rsid w:val="00F328F7"/>
    <w:rsid w:val="00F32EAD"/>
    <w:rsid w:val="00F86498"/>
    <w:rsid w:val="00F95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2236"/>
  <w15:docId w15:val="{045CEFD9-190A-4E83-A3B8-A08BFB1D0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3">
    <w:name w:val="heading 3"/>
    <w:basedOn w:val="Normal"/>
    <w:link w:val="Heading3Char"/>
    <w:uiPriority w:val="9"/>
    <w:qFormat/>
    <w:rsid w:val="00485C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85C4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85C4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85C4F"/>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485C4F"/>
    <w:rPr>
      <w:color w:val="0000FF"/>
      <w:u w:val="single"/>
    </w:rPr>
  </w:style>
  <w:style w:type="character" w:customStyle="1" w:styleId="mw-headline">
    <w:name w:val="mw-headline"/>
    <w:basedOn w:val="DefaultParagraphFont"/>
    <w:rsid w:val="00485C4F"/>
  </w:style>
  <w:style w:type="paragraph" w:styleId="NormalWeb">
    <w:name w:val="Normal (Web)"/>
    <w:basedOn w:val="Normal"/>
    <w:uiPriority w:val="99"/>
    <w:unhideWhenUsed/>
    <w:rsid w:val="00485C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editsection">
    <w:name w:val="mw-editsection"/>
    <w:basedOn w:val="DefaultParagraphFont"/>
    <w:rsid w:val="00485C4F"/>
  </w:style>
  <w:style w:type="character" w:customStyle="1" w:styleId="mw-editsection-bracket">
    <w:name w:val="mw-editsection-bracket"/>
    <w:basedOn w:val="DefaultParagraphFont"/>
    <w:rsid w:val="00485C4F"/>
  </w:style>
  <w:style w:type="paragraph" w:styleId="Header">
    <w:name w:val="header"/>
    <w:basedOn w:val="Normal"/>
    <w:link w:val="HeaderChar"/>
    <w:uiPriority w:val="99"/>
    <w:unhideWhenUsed/>
    <w:rsid w:val="00F95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774"/>
  </w:style>
  <w:style w:type="paragraph" w:styleId="Footer">
    <w:name w:val="footer"/>
    <w:basedOn w:val="Normal"/>
    <w:link w:val="FooterChar"/>
    <w:uiPriority w:val="99"/>
    <w:unhideWhenUsed/>
    <w:rsid w:val="00F95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774"/>
  </w:style>
  <w:style w:type="character" w:styleId="CommentReference">
    <w:name w:val="annotation reference"/>
    <w:basedOn w:val="DefaultParagraphFont"/>
    <w:uiPriority w:val="99"/>
    <w:semiHidden/>
    <w:unhideWhenUsed/>
    <w:rsid w:val="00634724"/>
    <w:rPr>
      <w:sz w:val="16"/>
      <w:szCs w:val="16"/>
    </w:rPr>
  </w:style>
  <w:style w:type="paragraph" w:styleId="CommentText">
    <w:name w:val="annotation text"/>
    <w:basedOn w:val="Normal"/>
    <w:link w:val="CommentTextChar"/>
    <w:uiPriority w:val="99"/>
    <w:semiHidden/>
    <w:unhideWhenUsed/>
    <w:rsid w:val="00634724"/>
    <w:pPr>
      <w:spacing w:line="240" w:lineRule="auto"/>
    </w:pPr>
    <w:rPr>
      <w:sz w:val="20"/>
      <w:szCs w:val="20"/>
    </w:rPr>
  </w:style>
  <w:style w:type="character" w:customStyle="1" w:styleId="CommentTextChar">
    <w:name w:val="Comment Text Char"/>
    <w:basedOn w:val="DefaultParagraphFont"/>
    <w:link w:val="CommentText"/>
    <w:uiPriority w:val="99"/>
    <w:semiHidden/>
    <w:rsid w:val="00634724"/>
    <w:rPr>
      <w:sz w:val="20"/>
      <w:szCs w:val="20"/>
    </w:rPr>
  </w:style>
  <w:style w:type="paragraph" w:styleId="CommentSubject">
    <w:name w:val="annotation subject"/>
    <w:basedOn w:val="CommentText"/>
    <w:next w:val="CommentText"/>
    <w:link w:val="CommentSubjectChar"/>
    <w:uiPriority w:val="99"/>
    <w:semiHidden/>
    <w:unhideWhenUsed/>
    <w:rsid w:val="00634724"/>
    <w:rPr>
      <w:b/>
      <w:bCs/>
    </w:rPr>
  </w:style>
  <w:style w:type="character" w:customStyle="1" w:styleId="CommentSubjectChar">
    <w:name w:val="Comment Subject Char"/>
    <w:basedOn w:val="CommentTextChar"/>
    <w:link w:val="CommentSubject"/>
    <w:uiPriority w:val="99"/>
    <w:semiHidden/>
    <w:rsid w:val="00634724"/>
    <w:rPr>
      <w:b/>
      <w:bCs/>
      <w:sz w:val="20"/>
      <w:szCs w:val="20"/>
    </w:rPr>
  </w:style>
  <w:style w:type="paragraph" w:styleId="BalloonText">
    <w:name w:val="Balloon Text"/>
    <w:basedOn w:val="Normal"/>
    <w:link w:val="BalloonTextChar"/>
    <w:uiPriority w:val="99"/>
    <w:semiHidden/>
    <w:unhideWhenUsed/>
    <w:rsid w:val="00634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724"/>
    <w:rPr>
      <w:rFonts w:ascii="Tahoma" w:hAnsi="Tahoma" w:cs="Tahoma"/>
      <w:sz w:val="16"/>
      <w:szCs w:val="16"/>
    </w:rPr>
  </w:style>
  <w:style w:type="paragraph" w:styleId="ListParagraph">
    <w:name w:val="List Paragraph"/>
    <w:basedOn w:val="Normal"/>
    <w:uiPriority w:val="34"/>
    <w:qFormat/>
    <w:rsid w:val="00E04E04"/>
    <w:pPr>
      <w:ind w:left="720"/>
      <w:contextualSpacing/>
    </w:pPr>
  </w:style>
  <w:style w:type="paragraph" w:styleId="Revision">
    <w:name w:val="Revision"/>
    <w:hidden/>
    <w:uiPriority w:val="99"/>
    <w:semiHidden/>
    <w:rsid w:val="00366D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759563">
      <w:bodyDiv w:val="1"/>
      <w:marLeft w:val="0"/>
      <w:marRight w:val="0"/>
      <w:marTop w:val="0"/>
      <w:marBottom w:val="0"/>
      <w:divBdr>
        <w:top w:val="none" w:sz="0" w:space="0" w:color="auto"/>
        <w:left w:val="none" w:sz="0" w:space="0" w:color="auto"/>
        <w:bottom w:val="none" w:sz="0" w:space="0" w:color="auto"/>
        <w:right w:val="none" w:sz="0" w:space="0" w:color="auto"/>
      </w:divBdr>
      <w:divsChild>
        <w:div w:id="584457068">
          <w:marLeft w:val="0"/>
          <w:marRight w:val="0"/>
          <w:marTop w:val="0"/>
          <w:marBottom w:val="0"/>
          <w:divBdr>
            <w:top w:val="none" w:sz="0" w:space="0" w:color="auto"/>
            <w:left w:val="none" w:sz="0" w:space="0" w:color="auto"/>
            <w:bottom w:val="none" w:sz="0" w:space="0" w:color="auto"/>
            <w:right w:val="none" w:sz="0" w:space="0" w:color="auto"/>
          </w:divBdr>
          <w:divsChild>
            <w:div w:id="431365333">
              <w:marLeft w:val="0"/>
              <w:marRight w:val="0"/>
              <w:marTop w:val="0"/>
              <w:marBottom w:val="0"/>
              <w:divBdr>
                <w:top w:val="none" w:sz="0" w:space="0" w:color="auto"/>
                <w:left w:val="none" w:sz="0" w:space="0" w:color="auto"/>
                <w:bottom w:val="none" w:sz="0" w:space="0" w:color="auto"/>
                <w:right w:val="none" w:sz="0" w:space="0" w:color="auto"/>
              </w:divBdr>
              <w:divsChild>
                <w:div w:id="21098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16619">
      <w:bodyDiv w:val="1"/>
      <w:marLeft w:val="0"/>
      <w:marRight w:val="0"/>
      <w:marTop w:val="0"/>
      <w:marBottom w:val="0"/>
      <w:divBdr>
        <w:top w:val="none" w:sz="0" w:space="0" w:color="auto"/>
        <w:left w:val="none" w:sz="0" w:space="0" w:color="auto"/>
        <w:bottom w:val="none" w:sz="0" w:space="0" w:color="auto"/>
        <w:right w:val="none" w:sz="0" w:space="0" w:color="auto"/>
      </w:divBdr>
    </w:div>
    <w:div w:id="1192037894">
      <w:bodyDiv w:val="1"/>
      <w:marLeft w:val="0"/>
      <w:marRight w:val="0"/>
      <w:marTop w:val="0"/>
      <w:marBottom w:val="0"/>
      <w:divBdr>
        <w:top w:val="none" w:sz="0" w:space="0" w:color="auto"/>
        <w:left w:val="none" w:sz="0" w:space="0" w:color="auto"/>
        <w:bottom w:val="none" w:sz="0" w:space="0" w:color="auto"/>
        <w:right w:val="none" w:sz="0" w:space="0" w:color="auto"/>
      </w:divBdr>
      <w:divsChild>
        <w:div w:id="1356733520">
          <w:marLeft w:val="0"/>
          <w:marRight w:val="0"/>
          <w:marTop w:val="0"/>
          <w:marBottom w:val="0"/>
          <w:divBdr>
            <w:top w:val="none" w:sz="0" w:space="0" w:color="auto"/>
            <w:left w:val="none" w:sz="0" w:space="0" w:color="auto"/>
            <w:bottom w:val="none" w:sz="0" w:space="0" w:color="auto"/>
            <w:right w:val="none" w:sz="0" w:space="0" w:color="auto"/>
          </w:divBdr>
        </w:div>
      </w:divsChild>
    </w:div>
    <w:div w:id="124657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E9566-7367-4C85-B78B-C70BC9556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Bayer</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Mary E.</dc:creator>
  <cp:lastModifiedBy>Crofton, Kevin</cp:lastModifiedBy>
  <cp:revision>5</cp:revision>
  <cp:lastPrinted>2016-05-26T15:58:00Z</cp:lastPrinted>
  <dcterms:created xsi:type="dcterms:W3CDTF">2017-03-10T23:15:00Z</dcterms:created>
  <dcterms:modified xsi:type="dcterms:W3CDTF">2017-04-17T14:42:00Z</dcterms:modified>
</cp:coreProperties>
</file>