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8A" w:rsidRDefault="008C2B8A" w:rsidP="008C2B8A">
      <w:pPr>
        <w:rPr>
          <w:rFonts w:ascii="Times New Roman" w:hAnsi="Times New Roman" w:cs="Times New Roman"/>
          <w:b/>
        </w:rPr>
      </w:pPr>
      <w:r>
        <w:rPr>
          <w:rFonts w:ascii="Times New Roman" w:hAnsi="Times New Roman" w:cs="Times New Roman"/>
          <w:b/>
        </w:rPr>
        <w:t xml:space="preserve">AOP 220 on </w:t>
      </w:r>
      <w:r w:rsidRPr="008C2B8A">
        <w:rPr>
          <w:rFonts w:ascii="Times New Roman" w:hAnsi="Times New Roman" w:cs="Times New Roman"/>
          <w:b/>
        </w:rPr>
        <w:t>Cyp2E1 Activation Leading to Liver Cancer</w:t>
      </w:r>
    </w:p>
    <w:p w:rsidR="008C2B8A" w:rsidRDefault="008C2B8A" w:rsidP="008C2B8A">
      <w:pPr>
        <w:rPr>
          <w:rFonts w:ascii="Times New Roman" w:hAnsi="Times New Roman" w:cs="Times New Roman"/>
          <w:b/>
        </w:rPr>
      </w:pPr>
      <w:r>
        <w:rPr>
          <w:rFonts w:ascii="Times New Roman" w:hAnsi="Times New Roman" w:cs="Times New Roman"/>
          <w:b/>
        </w:rPr>
        <w:t>Verification of AOP readiness for WNT and WPHA submission</w:t>
      </w:r>
    </w:p>
    <w:p w:rsidR="008C2B8A" w:rsidRDefault="008C2B8A" w:rsidP="008C2B8A">
      <w:pPr>
        <w:rPr>
          <w:rFonts w:ascii="Times New Roman" w:hAnsi="Times New Roman" w:cs="Times New Roman"/>
        </w:rPr>
      </w:pPr>
      <w:r>
        <w:rPr>
          <w:rFonts w:ascii="Times New Roman" w:hAnsi="Times New Roman" w:cs="Times New Roman"/>
        </w:rPr>
        <w:t xml:space="preserve">A few EAGMST members, mainly from the EAGMST subgroup on the AOP external review, have volunteered to conduct the verification that the </w:t>
      </w:r>
      <w:proofErr w:type="gramStart"/>
      <w:r>
        <w:rPr>
          <w:rFonts w:ascii="Times New Roman" w:hAnsi="Times New Roman" w:cs="Times New Roman"/>
        </w:rPr>
        <w:t>AOPs which</w:t>
      </w:r>
      <w:proofErr w:type="gramEnd"/>
      <w:r>
        <w:rPr>
          <w:rFonts w:ascii="Times New Roman" w:hAnsi="Times New Roman" w:cs="Times New Roman"/>
        </w:rPr>
        <w:t xml:space="preserve"> have previously been through external review, have been adequately revised by their authors and are ready for WNT and WPHA submission.</w:t>
      </w:r>
    </w:p>
    <w:p w:rsidR="008C2B8A" w:rsidRDefault="008C2B8A" w:rsidP="008C2B8A">
      <w:pPr>
        <w:rPr>
          <w:rFonts w:ascii="Times New Roman" w:hAnsi="Times New Roman" w:cs="Times New Roman"/>
        </w:rPr>
      </w:pPr>
      <w:r>
        <w:rPr>
          <w:rFonts w:ascii="Times New Roman" w:hAnsi="Times New Roman" w:cs="Times New Roman"/>
        </w:rPr>
        <w:t xml:space="preserve">A teleconference was organised on 17 September 2020 to discuss the outcomes of the verification and finalise the recommendation to EAGMST. </w:t>
      </w:r>
    </w:p>
    <w:p w:rsidR="008C2B8A" w:rsidRDefault="008C2B8A" w:rsidP="008C2B8A">
      <w:pPr>
        <w:rPr>
          <w:rFonts w:ascii="Times New Roman" w:hAnsi="Times New Roman" w:cs="Times New Roman"/>
          <w:b/>
        </w:rPr>
      </w:pPr>
      <w:r>
        <w:rPr>
          <w:rFonts w:ascii="Times New Roman" w:hAnsi="Times New Roman" w:cs="Times New Roman"/>
          <w:b/>
        </w:rPr>
        <w:t>Participant in the TC:</w:t>
      </w:r>
    </w:p>
    <w:tbl>
      <w:tblPr>
        <w:tblStyle w:val="TableGrid"/>
        <w:tblW w:w="0" w:type="auto"/>
        <w:tblLook w:val="04A0" w:firstRow="1" w:lastRow="0" w:firstColumn="1" w:lastColumn="0" w:noHBand="0" w:noVBand="1"/>
      </w:tblPr>
      <w:tblGrid>
        <w:gridCol w:w="8217"/>
        <w:gridCol w:w="5386"/>
      </w:tblGrid>
      <w:tr w:rsidR="008C2B8A" w:rsidTr="00A42F66">
        <w:tc>
          <w:tcPr>
            <w:tcW w:w="8217" w:type="dxa"/>
            <w:tcBorders>
              <w:top w:val="single" w:sz="4" w:space="0" w:color="auto"/>
              <w:left w:val="single" w:sz="4" w:space="0" w:color="auto"/>
              <w:bottom w:val="single" w:sz="4" w:space="0" w:color="auto"/>
              <w:right w:val="single" w:sz="4" w:space="0" w:color="auto"/>
            </w:tcBorders>
            <w:hideMark/>
          </w:tcPr>
          <w:p w:rsidR="008C2B8A" w:rsidRDefault="008C2B8A">
            <w:pPr>
              <w:spacing w:after="120"/>
              <w:rPr>
                <w:rFonts w:ascii="Times New Roman" w:hAnsi="Times New Roman" w:cs="Times New Roman"/>
                <w:b/>
              </w:rPr>
            </w:pPr>
            <w:r>
              <w:rPr>
                <w:rFonts w:ascii="Times New Roman" w:hAnsi="Times New Roman" w:cs="Times New Roman"/>
                <w:b/>
              </w:rPr>
              <w:t>External review subgroup(including ad hoc participants)</w:t>
            </w:r>
          </w:p>
        </w:tc>
        <w:tc>
          <w:tcPr>
            <w:tcW w:w="5386" w:type="dxa"/>
            <w:tcBorders>
              <w:top w:val="single" w:sz="4" w:space="0" w:color="auto"/>
              <w:left w:val="single" w:sz="4" w:space="0" w:color="auto"/>
              <w:bottom w:val="single" w:sz="4" w:space="0" w:color="auto"/>
              <w:right w:val="single" w:sz="4" w:space="0" w:color="auto"/>
            </w:tcBorders>
            <w:hideMark/>
          </w:tcPr>
          <w:p w:rsidR="008C2B8A" w:rsidRDefault="008C2B8A" w:rsidP="008C2B8A">
            <w:pPr>
              <w:rPr>
                <w:rFonts w:ascii="Times New Roman" w:hAnsi="Times New Roman" w:cs="Times New Roman"/>
                <w:b/>
              </w:rPr>
            </w:pPr>
            <w:r>
              <w:rPr>
                <w:rFonts w:ascii="Times New Roman" w:hAnsi="Times New Roman" w:cs="Times New Roman"/>
                <w:b/>
              </w:rPr>
              <w:t xml:space="preserve">AOP </w:t>
            </w:r>
            <w:r>
              <w:rPr>
                <w:rFonts w:ascii="Times New Roman" w:hAnsi="Times New Roman" w:cs="Times New Roman"/>
                <w:b/>
              </w:rPr>
              <w:t>220</w:t>
            </w:r>
            <w:r>
              <w:rPr>
                <w:rFonts w:ascii="Times New Roman" w:hAnsi="Times New Roman" w:cs="Times New Roman"/>
                <w:b/>
              </w:rPr>
              <w:t xml:space="preserve"> authors</w:t>
            </w:r>
          </w:p>
        </w:tc>
      </w:tr>
      <w:tr w:rsidR="008C2B8A" w:rsidTr="00A42F66">
        <w:trPr>
          <w:trHeight w:val="2074"/>
        </w:trPr>
        <w:tc>
          <w:tcPr>
            <w:tcW w:w="8217" w:type="dxa"/>
            <w:tcBorders>
              <w:top w:val="single" w:sz="4" w:space="0" w:color="auto"/>
              <w:left w:val="single" w:sz="4" w:space="0" w:color="auto"/>
              <w:bottom w:val="single" w:sz="4" w:space="0" w:color="auto"/>
              <w:right w:val="single" w:sz="4" w:space="0" w:color="auto"/>
            </w:tcBorders>
            <w:hideMark/>
          </w:tcPr>
          <w:p w:rsidR="008C2B8A" w:rsidRDefault="008C2B8A" w:rsidP="00A42F66">
            <w:pPr>
              <w:rPr>
                <w:rFonts w:ascii="Times New Roman" w:hAnsi="Times New Roman" w:cs="Times New Roman"/>
              </w:rPr>
            </w:pPr>
            <w:r>
              <w:rPr>
                <w:rFonts w:ascii="Times New Roman" w:hAnsi="Times New Roman" w:cs="Times New Roman"/>
              </w:rPr>
              <w:t>Rex FitzGerald</w:t>
            </w:r>
          </w:p>
          <w:p w:rsidR="008C2B8A" w:rsidRDefault="008C2B8A">
            <w:pPr>
              <w:rPr>
                <w:rFonts w:ascii="Times New Roman" w:hAnsi="Times New Roman" w:cs="Times New Roman"/>
                <w:lang w:val="fr-FR"/>
              </w:rPr>
            </w:pPr>
            <w:r>
              <w:rPr>
                <w:rFonts w:ascii="Times New Roman" w:hAnsi="Times New Roman" w:cs="Times New Roman"/>
                <w:lang w:val="fr-FR"/>
              </w:rPr>
              <w:t>Mirjam Luijten</w:t>
            </w:r>
          </w:p>
          <w:p w:rsidR="008C2B8A" w:rsidRDefault="008C2B8A" w:rsidP="008C2B8A">
            <w:pPr>
              <w:rPr>
                <w:rFonts w:ascii="Times New Roman" w:hAnsi="Times New Roman" w:cs="Times New Roman"/>
                <w:lang w:val="fr-FR"/>
              </w:rPr>
            </w:pPr>
            <w:proofErr w:type="spellStart"/>
            <w:r>
              <w:rPr>
                <w:rFonts w:ascii="Times New Roman" w:hAnsi="Times New Roman" w:cs="Times New Roman"/>
                <w:lang w:val="fr-FR"/>
              </w:rPr>
              <w:t>Julija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Filipovska</w:t>
            </w:r>
            <w:proofErr w:type="spellEnd"/>
          </w:p>
          <w:p w:rsidR="008C2B8A" w:rsidRDefault="008C2B8A">
            <w:pPr>
              <w:rPr>
                <w:rFonts w:ascii="Times New Roman" w:hAnsi="Times New Roman" w:cs="Times New Roman"/>
                <w:lang w:val="fr-FR"/>
              </w:rPr>
            </w:pPr>
            <w:proofErr w:type="spellStart"/>
            <w:r>
              <w:rPr>
                <w:rFonts w:ascii="Times New Roman" w:hAnsi="Times New Roman" w:cs="Times New Roman"/>
                <w:lang w:val="fr-FR"/>
              </w:rPr>
              <w:t>Vinita</w:t>
            </w:r>
            <w:proofErr w:type="spellEnd"/>
            <w:r>
              <w:rPr>
                <w:rFonts w:ascii="Times New Roman" w:hAnsi="Times New Roman" w:cs="Times New Roman"/>
                <w:lang w:val="fr-FR"/>
              </w:rPr>
              <w:t xml:space="preserve"> Chauhan</w:t>
            </w:r>
          </w:p>
          <w:p w:rsidR="008C2B8A" w:rsidRDefault="008C2B8A">
            <w:pPr>
              <w:rPr>
                <w:rFonts w:ascii="Times New Roman" w:hAnsi="Times New Roman" w:cs="Times New Roman"/>
              </w:rPr>
            </w:pPr>
            <w:r>
              <w:rPr>
                <w:rFonts w:ascii="Times New Roman" w:hAnsi="Times New Roman" w:cs="Times New Roman"/>
              </w:rPr>
              <w:t>Kristie Sullivan</w:t>
            </w:r>
          </w:p>
          <w:p w:rsidR="008C2B8A" w:rsidRDefault="008C2B8A">
            <w:pPr>
              <w:rPr>
                <w:rFonts w:ascii="Times New Roman" w:hAnsi="Times New Roman" w:cs="Times New Roman"/>
              </w:rPr>
            </w:pPr>
            <w:proofErr w:type="spellStart"/>
            <w:r>
              <w:rPr>
                <w:rFonts w:ascii="Times New Roman" w:hAnsi="Times New Roman" w:cs="Times New Roman"/>
              </w:rPr>
              <w:t>Shihori</w:t>
            </w:r>
            <w:proofErr w:type="spellEnd"/>
            <w:r>
              <w:rPr>
                <w:rFonts w:ascii="Times New Roman" w:hAnsi="Times New Roman" w:cs="Times New Roman"/>
              </w:rPr>
              <w:t xml:space="preserve"> Tanabe</w:t>
            </w:r>
          </w:p>
          <w:p w:rsidR="008C2B8A" w:rsidRDefault="008C2B8A">
            <w:pPr>
              <w:rPr>
                <w:rFonts w:ascii="Times New Roman" w:hAnsi="Times New Roman" w:cs="Times New Roman"/>
              </w:rPr>
            </w:pPr>
            <w:r>
              <w:rPr>
                <w:rFonts w:ascii="Times New Roman" w:hAnsi="Times New Roman" w:cs="Times New Roman"/>
              </w:rPr>
              <w:t>Tracy Chen</w:t>
            </w:r>
          </w:p>
          <w:p w:rsidR="008C2B8A" w:rsidRDefault="008C2B8A">
            <w:pPr>
              <w:rPr>
                <w:rFonts w:ascii="Times New Roman" w:hAnsi="Times New Roman" w:cs="Times New Roman"/>
              </w:rPr>
            </w:pPr>
            <w:r>
              <w:rPr>
                <w:rFonts w:ascii="Times New Roman" w:hAnsi="Times New Roman" w:cs="Times New Roman"/>
              </w:rPr>
              <w:t xml:space="preserve">Sheen </w:t>
            </w:r>
            <w:proofErr w:type="spellStart"/>
            <w:r>
              <w:rPr>
                <w:rFonts w:ascii="Times New Roman" w:hAnsi="Times New Roman" w:cs="Times New Roman"/>
              </w:rPr>
              <w:t>Yhun</w:t>
            </w:r>
            <w:proofErr w:type="spellEnd"/>
          </w:p>
          <w:p w:rsidR="008C2B8A" w:rsidRDefault="008C2B8A">
            <w:pPr>
              <w:rPr>
                <w:rFonts w:ascii="Times New Roman" w:hAnsi="Times New Roman" w:cs="Times New Roman"/>
              </w:rPr>
            </w:pPr>
            <w:r>
              <w:rPr>
                <w:rFonts w:ascii="Times New Roman" w:hAnsi="Times New Roman" w:cs="Times New Roman"/>
              </w:rPr>
              <w:t>Takao Ashikaga</w:t>
            </w:r>
          </w:p>
        </w:tc>
        <w:tc>
          <w:tcPr>
            <w:tcW w:w="5386" w:type="dxa"/>
            <w:tcBorders>
              <w:top w:val="single" w:sz="4" w:space="0" w:color="auto"/>
              <w:left w:val="single" w:sz="4" w:space="0" w:color="auto"/>
              <w:bottom w:val="single" w:sz="4" w:space="0" w:color="auto"/>
              <w:right w:val="single" w:sz="4" w:space="0" w:color="auto"/>
            </w:tcBorders>
            <w:hideMark/>
          </w:tcPr>
          <w:p w:rsidR="008C2B8A" w:rsidRPr="008C2B8A" w:rsidRDefault="008C2B8A">
            <w:pPr>
              <w:rPr>
                <w:rFonts w:ascii="Times New Roman" w:hAnsi="Times New Roman" w:cs="Times New Roman"/>
              </w:rPr>
            </w:pPr>
            <w:r w:rsidRPr="008C2B8A">
              <w:rPr>
                <w:rFonts w:ascii="Times New Roman" w:hAnsi="Times New Roman" w:cs="Times New Roman"/>
              </w:rPr>
              <w:t xml:space="preserve">Authors of AOP 220 were not present at the TC but responded in written to the comments. </w:t>
            </w:r>
          </w:p>
          <w:p w:rsidR="008C2B8A" w:rsidRDefault="008C2B8A">
            <w:pPr>
              <w:rPr>
                <w:rFonts w:ascii="Times New Roman" w:hAnsi="Times New Roman" w:cs="Times New Roman"/>
              </w:rPr>
            </w:pPr>
          </w:p>
        </w:tc>
      </w:tr>
    </w:tbl>
    <w:p w:rsidR="008C2B8A" w:rsidRDefault="008C2B8A" w:rsidP="008C2B8A">
      <w:pPr>
        <w:rPr>
          <w:rFonts w:ascii="Times New Roman" w:hAnsi="Times New Roman" w:cs="Times New Roman"/>
          <w:b/>
        </w:rPr>
      </w:pPr>
    </w:p>
    <w:p w:rsidR="00234EF3" w:rsidRPr="00034494" w:rsidRDefault="008C2B8A" w:rsidP="00234EF3">
      <w:pPr>
        <w:rPr>
          <w:rFonts w:ascii="Times New Roman" w:hAnsi="Times New Roman" w:cs="Times New Roman"/>
          <w:b/>
        </w:rPr>
      </w:pPr>
      <w:r>
        <w:rPr>
          <w:rFonts w:ascii="Times New Roman" w:hAnsi="Times New Roman" w:cs="Times New Roman"/>
          <w:b/>
        </w:rPr>
        <w:t>Outcome of AOP verification for AOP</w:t>
      </w:r>
      <w:r w:rsidR="00234EF3" w:rsidRPr="00034494">
        <w:rPr>
          <w:rFonts w:ascii="Times New Roman" w:hAnsi="Times New Roman" w:cs="Times New Roman"/>
          <w:b/>
        </w:rPr>
        <w:t xml:space="preserve"> 220</w:t>
      </w:r>
    </w:p>
    <w:tbl>
      <w:tblPr>
        <w:tblStyle w:val="TableGrid"/>
        <w:tblW w:w="13603" w:type="dxa"/>
        <w:tblLook w:val="04A0" w:firstRow="1" w:lastRow="0" w:firstColumn="1" w:lastColumn="0" w:noHBand="0" w:noVBand="1"/>
      </w:tblPr>
      <w:tblGrid>
        <w:gridCol w:w="1413"/>
        <w:gridCol w:w="6804"/>
        <w:gridCol w:w="5386"/>
      </w:tblGrid>
      <w:tr w:rsidR="00234EF3" w:rsidTr="00A42F66">
        <w:tc>
          <w:tcPr>
            <w:tcW w:w="1413" w:type="dxa"/>
          </w:tcPr>
          <w:p w:rsidR="00234EF3" w:rsidRDefault="00234EF3" w:rsidP="0037730B">
            <w:pPr>
              <w:rPr>
                <w:rFonts w:ascii="Times New Roman" w:hAnsi="Times New Roman" w:cs="Times New Roman"/>
              </w:rPr>
            </w:pPr>
            <w:r>
              <w:rPr>
                <w:rFonts w:ascii="Times New Roman" w:hAnsi="Times New Roman" w:cs="Times New Roman"/>
              </w:rPr>
              <w:t>Verification conducted by</w:t>
            </w:r>
          </w:p>
        </w:tc>
        <w:tc>
          <w:tcPr>
            <w:tcW w:w="6804" w:type="dxa"/>
          </w:tcPr>
          <w:p w:rsidR="00234EF3" w:rsidRDefault="00234EF3" w:rsidP="0037730B">
            <w:pPr>
              <w:rPr>
                <w:rFonts w:ascii="Times New Roman" w:hAnsi="Times New Roman" w:cs="Times New Roman"/>
              </w:rPr>
            </w:pPr>
            <w:r>
              <w:rPr>
                <w:rFonts w:ascii="Times New Roman" w:hAnsi="Times New Roman" w:cs="Times New Roman"/>
              </w:rPr>
              <w:t>Comment</w:t>
            </w:r>
          </w:p>
        </w:tc>
        <w:tc>
          <w:tcPr>
            <w:tcW w:w="5386" w:type="dxa"/>
          </w:tcPr>
          <w:p w:rsidR="00234EF3" w:rsidRDefault="00234EF3" w:rsidP="0037730B">
            <w:pPr>
              <w:rPr>
                <w:rFonts w:ascii="Times New Roman" w:hAnsi="Times New Roman" w:cs="Times New Roman"/>
              </w:rPr>
            </w:pPr>
            <w:r>
              <w:rPr>
                <w:rFonts w:ascii="Times New Roman" w:hAnsi="Times New Roman" w:cs="Times New Roman"/>
              </w:rPr>
              <w:t>Associated document</w:t>
            </w:r>
          </w:p>
        </w:tc>
      </w:tr>
      <w:tr w:rsidR="00234EF3" w:rsidTr="00A42F66">
        <w:tc>
          <w:tcPr>
            <w:tcW w:w="1413" w:type="dxa"/>
          </w:tcPr>
          <w:p w:rsidR="00234EF3" w:rsidRDefault="00234EF3" w:rsidP="0037730B">
            <w:pPr>
              <w:rPr>
                <w:rFonts w:ascii="Times New Roman" w:hAnsi="Times New Roman" w:cs="Times New Roman"/>
              </w:rPr>
            </w:pPr>
            <w:r>
              <w:rPr>
                <w:rFonts w:ascii="Times New Roman" w:hAnsi="Times New Roman" w:cs="Times New Roman"/>
              </w:rPr>
              <w:t>Mirjam Luijten</w:t>
            </w:r>
          </w:p>
        </w:tc>
        <w:tc>
          <w:tcPr>
            <w:tcW w:w="6804" w:type="dxa"/>
          </w:tcPr>
          <w:p w:rsidR="00234EF3" w:rsidRDefault="00234EF3" w:rsidP="0037730B">
            <w:pPr>
              <w:rPr>
                <w:rFonts w:ascii="Times New Roman" w:hAnsi="Times New Roman" w:cs="Times New Roman"/>
              </w:rPr>
            </w:pPr>
            <w:r w:rsidRPr="00FF63F9">
              <w:rPr>
                <w:rFonts w:ascii="Times New Roman" w:hAnsi="Times New Roman" w:cs="Times New Roman"/>
              </w:rPr>
              <w:t xml:space="preserve">The comments made by the review committee </w:t>
            </w:r>
            <w:proofErr w:type="gramStart"/>
            <w:r w:rsidRPr="00FF63F9">
              <w:rPr>
                <w:rFonts w:ascii="Times New Roman" w:hAnsi="Times New Roman" w:cs="Times New Roman"/>
              </w:rPr>
              <w:t>have been taken</w:t>
            </w:r>
            <w:proofErr w:type="gramEnd"/>
            <w:r w:rsidRPr="00FF63F9">
              <w:rPr>
                <w:rFonts w:ascii="Times New Roman" w:hAnsi="Times New Roman" w:cs="Times New Roman"/>
              </w:rPr>
              <w:t xml:space="preserve"> at heart and the authors have modified the AOP accordingly. </w:t>
            </w:r>
            <w:proofErr w:type="gramStart"/>
            <w:r w:rsidRPr="00FF63F9">
              <w:rPr>
                <w:rFonts w:ascii="Times New Roman" w:hAnsi="Times New Roman" w:cs="Times New Roman"/>
              </w:rPr>
              <w:t>So</w:t>
            </w:r>
            <w:proofErr w:type="gramEnd"/>
            <w:r w:rsidRPr="00FF63F9">
              <w:rPr>
                <w:rFonts w:ascii="Times New Roman" w:hAnsi="Times New Roman" w:cs="Times New Roman"/>
              </w:rPr>
              <w:t>, from my perspective this AOP is ready for WNT/WPHA submission.</w:t>
            </w:r>
          </w:p>
        </w:tc>
        <w:tc>
          <w:tcPr>
            <w:tcW w:w="5386" w:type="dxa"/>
          </w:tcPr>
          <w:p w:rsidR="00234EF3" w:rsidRPr="00B16DDA" w:rsidRDefault="00234EF3" w:rsidP="0037730B">
            <w:pPr>
              <w:rPr>
                <w:rFonts w:ascii="Times New Roman" w:hAnsi="Times New Roman" w:cs="Times New Roman"/>
              </w:rPr>
            </w:pPr>
            <w:r>
              <w:rPr>
                <w:rFonts w:ascii="Times New Roman" w:hAnsi="Times New Roman" w:cs="Times New Roman"/>
              </w:rPr>
              <w:t xml:space="preserve"> - </w:t>
            </w:r>
          </w:p>
        </w:tc>
      </w:tr>
      <w:tr w:rsidR="00234EF3" w:rsidTr="00A42F66">
        <w:tc>
          <w:tcPr>
            <w:tcW w:w="1413" w:type="dxa"/>
          </w:tcPr>
          <w:p w:rsidR="00234EF3" w:rsidRDefault="00234EF3" w:rsidP="0037730B">
            <w:pPr>
              <w:rPr>
                <w:rFonts w:ascii="Times New Roman" w:hAnsi="Times New Roman" w:cs="Times New Roman"/>
              </w:rPr>
            </w:pPr>
          </w:p>
          <w:p w:rsidR="00234EF3" w:rsidRDefault="00234EF3" w:rsidP="0037730B">
            <w:pPr>
              <w:rPr>
                <w:rFonts w:ascii="Times New Roman" w:hAnsi="Times New Roman" w:cs="Times New Roman"/>
              </w:rPr>
            </w:pPr>
            <w:r>
              <w:rPr>
                <w:rFonts w:ascii="Times New Roman" w:hAnsi="Times New Roman" w:cs="Times New Roman"/>
              </w:rPr>
              <w:t>Rex FitzGerald</w:t>
            </w:r>
          </w:p>
        </w:tc>
        <w:tc>
          <w:tcPr>
            <w:tcW w:w="6804" w:type="dxa"/>
          </w:tcPr>
          <w:p w:rsidR="00234EF3" w:rsidRPr="00034494" w:rsidRDefault="00234EF3" w:rsidP="0037730B">
            <w:pPr>
              <w:pStyle w:val="PlainText"/>
              <w:rPr>
                <w:rFonts w:ascii="Times New Roman" w:hAnsi="Times New Roman" w:cs="Times New Roman"/>
                <w:lang w:val="en-US"/>
              </w:rPr>
            </w:pPr>
            <w:r w:rsidRPr="00034494">
              <w:rPr>
                <w:rFonts w:ascii="Times New Roman" w:hAnsi="Times New Roman" w:cs="Times New Roman"/>
                <w:lang w:val="en-US"/>
              </w:rPr>
              <w:t>In "AOP220 external review_final.pdf", the section</w:t>
            </w:r>
            <w:r>
              <w:rPr>
                <w:rFonts w:ascii="Times New Roman" w:hAnsi="Times New Roman" w:cs="Times New Roman"/>
                <w:lang w:val="en-US"/>
              </w:rPr>
              <w:t xml:space="preserve"> </w:t>
            </w:r>
            <w:r w:rsidRPr="00034494">
              <w:rPr>
                <w:rFonts w:ascii="Times New Roman" w:hAnsi="Times New Roman" w:cs="Times New Roman"/>
                <w:lang w:val="en-US"/>
              </w:rPr>
              <w:t>"Annex 3: Written response from the authors after the end of review Teleconference"</w:t>
            </w:r>
            <w:r>
              <w:rPr>
                <w:rFonts w:ascii="Times New Roman" w:hAnsi="Times New Roman" w:cs="Times New Roman"/>
                <w:lang w:val="en-US"/>
              </w:rPr>
              <w:t xml:space="preserve"> </w:t>
            </w:r>
            <w:r w:rsidRPr="00034494">
              <w:rPr>
                <w:rFonts w:ascii="Times New Roman" w:hAnsi="Times New Roman" w:cs="Times New Roman"/>
                <w:lang w:val="en-US"/>
              </w:rPr>
              <w:t>was checked using comparison of AOP220 January 29, 2019 10:40 versus July 21, 2020 13:41 (</w:t>
            </w:r>
            <w:hyperlink r:id="rId5" w:history="1">
              <w:r w:rsidRPr="00034494">
                <w:rPr>
                  <w:rStyle w:val="Hyperlink"/>
                  <w:rFonts w:ascii="Times New Roman" w:hAnsi="Times New Roman" w:cs="Times New Roman"/>
                  <w:lang w:val="en-US"/>
                </w:rPr>
                <w:t>Link</w:t>
              </w:r>
            </w:hyperlink>
            <w:r w:rsidRPr="00034494">
              <w:rPr>
                <w:rFonts w:ascii="Times New Roman" w:hAnsi="Times New Roman" w:cs="Times New Roman"/>
                <w:lang w:val="en-US"/>
              </w:rPr>
              <w:t>),</w:t>
            </w:r>
          </w:p>
          <w:p w:rsidR="00234EF3" w:rsidRPr="00034494" w:rsidRDefault="00234EF3" w:rsidP="0037730B">
            <w:pPr>
              <w:pStyle w:val="PlainText"/>
              <w:rPr>
                <w:rFonts w:ascii="Times New Roman" w:hAnsi="Times New Roman" w:cs="Times New Roman"/>
                <w:lang w:val="en-US"/>
              </w:rPr>
            </w:pPr>
          </w:p>
          <w:p w:rsidR="00234EF3" w:rsidRPr="00034494" w:rsidRDefault="00234EF3" w:rsidP="0037730B">
            <w:pPr>
              <w:pStyle w:val="PlainText"/>
              <w:rPr>
                <w:rFonts w:ascii="Times New Roman" w:hAnsi="Times New Roman" w:cs="Times New Roman"/>
                <w:lang w:val="en-US"/>
              </w:rPr>
            </w:pPr>
            <w:r w:rsidRPr="00034494">
              <w:rPr>
                <w:rFonts w:ascii="Times New Roman" w:hAnsi="Times New Roman" w:cs="Times New Roman"/>
                <w:lang w:val="en-US"/>
              </w:rPr>
              <w:t xml:space="preserve">Authors have </w:t>
            </w:r>
          </w:p>
          <w:p w:rsidR="00234EF3" w:rsidRPr="00034494" w:rsidRDefault="00234EF3" w:rsidP="0037730B">
            <w:pPr>
              <w:numPr>
                <w:ilvl w:val="0"/>
                <w:numId w:val="1"/>
              </w:numPr>
              <w:rPr>
                <w:rFonts w:ascii="Times New Roman" w:eastAsia="Times New Roman" w:hAnsi="Times New Roman" w:cs="Times New Roman"/>
                <w:lang w:val="en-US"/>
              </w:rPr>
            </w:pPr>
            <w:proofErr w:type="gramStart"/>
            <w:r w:rsidRPr="00034494">
              <w:rPr>
                <w:rFonts w:ascii="Times New Roman" w:eastAsia="Times New Roman" w:hAnsi="Times New Roman" w:cs="Times New Roman"/>
                <w:lang w:val="en-US"/>
              </w:rPr>
              <w:t>added</w:t>
            </w:r>
            <w:proofErr w:type="gramEnd"/>
            <w:r w:rsidRPr="00034494">
              <w:rPr>
                <w:rFonts w:ascii="Times New Roman" w:eastAsia="Times New Roman" w:hAnsi="Times New Roman" w:cs="Times New Roman"/>
                <w:lang w:val="en-US"/>
              </w:rPr>
              <w:t xml:space="preserve"> the references suggested by R1 (Meek et al 2003 in ‘Overall Assessment of the AOP’) and R4 (recent articles) to emphasize chronic activation of CYP2E1.</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added reference against K3 [=KE1394] essentiality (</w:t>
            </w:r>
            <w:proofErr w:type="spellStart"/>
            <w:r w:rsidRPr="00034494">
              <w:rPr>
                <w:rFonts w:ascii="Times New Roman" w:eastAsia="Times New Roman" w:hAnsi="Times New Roman" w:cs="Times New Roman"/>
                <w:lang w:val="en-US"/>
              </w:rPr>
              <w:t>Melnick</w:t>
            </w:r>
            <w:proofErr w:type="spellEnd"/>
            <w:r w:rsidRPr="00034494">
              <w:rPr>
                <w:rFonts w:ascii="Times New Roman" w:eastAsia="Times New Roman" w:hAnsi="Times New Roman" w:cs="Times New Roman"/>
                <w:lang w:val="en-US"/>
              </w:rPr>
              <w:t xml:space="preserve"> and Huff 1993)</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added human data references suggested by R2, R1 and R3</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renamed KE1394 ("KE4") to “induction, persistent proliferation/sustained proliferation” based on extensive discussion and poll of reviewers</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 xml:space="preserve">included a reference to the ubiquitin-proteasome pathway and the involvement of </w:t>
            </w:r>
            <w:proofErr w:type="spellStart"/>
            <w:r w:rsidRPr="00034494">
              <w:rPr>
                <w:rFonts w:ascii="Times New Roman" w:eastAsia="Times New Roman" w:hAnsi="Times New Roman" w:cs="Times New Roman"/>
                <w:lang w:val="en-US"/>
              </w:rPr>
              <w:t>hsp</w:t>
            </w:r>
            <w:proofErr w:type="spellEnd"/>
            <w:r w:rsidRPr="00034494">
              <w:rPr>
                <w:rFonts w:ascii="Times New Roman" w:eastAsia="Times New Roman" w:hAnsi="Times New Roman" w:cs="Times New Roman"/>
                <w:lang w:val="en-US"/>
              </w:rPr>
              <w:t>-based chaperone mechanism ("(</w:t>
            </w:r>
            <w:proofErr w:type="spellStart"/>
            <w:r w:rsidRPr="00034494">
              <w:rPr>
                <w:rFonts w:ascii="Times New Roman" w:eastAsia="Times New Roman" w:hAnsi="Times New Roman" w:cs="Times New Roman"/>
                <w:lang w:val="en-US"/>
              </w:rPr>
              <w:t>Morishima</w:t>
            </w:r>
            <w:proofErr w:type="spellEnd"/>
            <w:r w:rsidRPr="00034494">
              <w:rPr>
                <w:rFonts w:ascii="Times New Roman" w:eastAsia="Times New Roman" w:hAnsi="Times New Roman" w:cs="Times New Roman"/>
                <w:lang w:val="en-US"/>
              </w:rPr>
              <w:t xml:space="preserve"> et al. 2005); however, this mechanism of regulation is not discussed further herein")</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clarified that KE1393 ("KE2") hepatotoxicity includes DAMP-induced inflammation (necroptosis)</w:t>
            </w:r>
          </w:p>
          <w:p w:rsidR="00234EF3" w:rsidRPr="00034494" w:rsidRDefault="00234EF3" w:rsidP="0037730B">
            <w:pPr>
              <w:numPr>
                <w:ilvl w:val="0"/>
                <w:numId w:val="1"/>
              </w:numPr>
              <w:rPr>
                <w:rFonts w:ascii="Times New Roman" w:eastAsia="Times New Roman" w:hAnsi="Times New Roman" w:cs="Times New Roman"/>
                <w:lang w:val="en-US"/>
              </w:rPr>
            </w:pPr>
            <w:r w:rsidRPr="00034494">
              <w:rPr>
                <w:rFonts w:ascii="Times New Roman" w:eastAsia="Times New Roman" w:hAnsi="Times New Roman" w:cs="Times New Roman"/>
                <w:lang w:val="en-US"/>
              </w:rPr>
              <w:t>revised WOE calls, considering reviewers' comments (e.g. strong to moderate)</w:t>
            </w:r>
          </w:p>
          <w:p w:rsidR="00234EF3" w:rsidRPr="00034494" w:rsidRDefault="00234EF3" w:rsidP="0037730B">
            <w:pPr>
              <w:numPr>
                <w:ilvl w:val="0"/>
                <w:numId w:val="1"/>
              </w:numPr>
              <w:rPr>
                <w:rFonts w:ascii="Times New Roman" w:eastAsia="Times New Roman" w:hAnsi="Times New Roman" w:cs="Times New Roman"/>
                <w:lang w:val="en-US"/>
              </w:rPr>
            </w:pPr>
            <w:proofErr w:type="gramStart"/>
            <w:r w:rsidRPr="00034494">
              <w:rPr>
                <w:rFonts w:ascii="Times New Roman" w:eastAsia="Times New Roman" w:hAnsi="Times New Roman" w:cs="Times New Roman"/>
                <w:lang w:val="en-US"/>
              </w:rPr>
              <w:t>revised</w:t>
            </w:r>
            <w:proofErr w:type="gramEnd"/>
            <w:r w:rsidRPr="00034494">
              <w:rPr>
                <w:rFonts w:ascii="Times New Roman" w:eastAsia="Times New Roman" w:hAnsi="Times New Roman" w:cs="Times New Roman"/>
                <w:lang w:val="en-US"/>
              </w:rPr>
              <w:t xml:space="preserve"> text associated with inflammation to make its critical role clear, in response to Reviewer 1 suggestion for more detailed information on how inflammation relates to oxidative stress and the carcinogenesis process. Authors "hope that future work will bridge this AOP with inflammatory KEs. The same holds true for the role of mutagenicity in this pathway (parallel AOPs that are in development will be networked in)."</w:t>
            </w:r>
          </w:p>
          <w:p w:rsidR="00234EF3" w:rsidRPr="00034494" w:rsidRDefault="00234EF3" w:rsidP="0037730B">
            <w:pPr>
              <w:pStyle w:val="PlainText"/>
              <w:rPr>
                <w:rFonts w:ascii="Times New Roman" w:hAnsi="Times New Roman" w:cs="Times New Roman"/>
                <w:szCs w:val="22"/>
                <w:lang w:val="en-US"/>
              </w:rPr>
            </w:pPr>
          </w:p>
          <w:p w:rsidR="00234EF3" w:rsidRPr="00034494" w:rsidRDefault="00234EF3" w:rsidP="0037730B">
            <w:pPr>
              <w:pStyle w:val="PlainText"/>
              <w:rPr>
                <w:lang w:val="en-US"/>
              </w:rPr>
            </w:pPr>
            <w:r w:rsidRPr="00034494">
              <w:rPr>
                <w:rFonts w:ascii="Times New Roman" w:hAnsi="Times New Roman" w:cs="Times New Roman"/>
                <w:lang w:val="en-US"/>
              </w:rPr>
              <w:t xml:space="preserve">Based on the above, AOP220 appears to </w:t>
            </w:r>
            <w:proofErr w:type="gramStart"/>
            <w:r w:rsidRPr="00034494">
              <w:rPr>
                <w:rFonts w:ascii="Times New Roman" w:hAnsi="Times New Roman" w:cs="Times New Roman"/>
                <w:lang w:val="en-US"/>
              </w:rPr>
              <w:t>have been adequately revised</w:t>
            </w:r>
            <w:proofErr w:type="gramEnd"/>
            <w:r w:rsidRPr="00034494">
              <w:rPr>
                <w:rFonts w:ascii="Times New Roman" w:hAnsi="Times New Roman" w:cs="Times New Roman"/>
                <w:lang w:val="en-US"/>
              </w:rPr>
              <w:t xml:space="preserve"> and to be ready for WNT and WPHA submission.</w:t>
            </w:r>
          </w:p>
        </w:tc>
        <w:tc>
          <w:tcPr>
            <w:tcW w:w="5386" w:type="dxa"/>
          </w:tcPr>
          <w:p w:rsidR="00234EF3" w:rsidRDefault="00234EF3" w:rsidP="0037730B">
            <w:pPr>
              <w:rPr>
                <w:rFonts w:ascii="Times New Roman" w:hAnsi="Times New Roman" w:cs="Times New Roman"/>
              </w:rPr>
            </w:pPr>
            <w:r>
              <w:rPr>
                <w:rFonts w:ascii="Times New Roman" w:hAnsi="Times New Roman" w:cs="Times New Roman"/>
              </w:rPr>
              <w:t xml:space="preserve"> - </w:t>
            </w:r>
          </w:p>
        </w:tc>
      </w:tr>
      <w:tr w:rsidR="00A42F66" w:rsidTr="00A42F66">
        <w:tc>
          <w:tcPr>
            <w:tcW w:w="1413" w:type="dxa"/>
          </w:tcPr>
          <w:p w:rsidR="00A42F66" w:rsidRDefault="00A42F66" w:rsidP="00B71409">
            <w:pPr>
              <w:rPr>
                <w:rFonts w:ascii="Times New Roman" w:hAnsi="Times New Roman" w:cs="Times New Roman"/>
              </w:rPr>
            </w:pPr>
            <w:proofErr w:type="spellStart"/>
            <w:r>
              <w:rPr>
                <w:rFonts w:ascii="Times New Roman" w:hAnsi="Times New Roman" w:cs="Times New Roman"/>
              </w:rPr>
              <w:t>Julija</w:t>
            </w:r>
            <w:proofErr w:type="spellEnd"/>
            <w:r>
              <w:rPr>
                <w:rFonts w:ascii="Times New Roman" w:hAnsi="Times New Roman" w:cs="Times New Roman"/>
              </w:rPr>
              <w:t xml:space="preserve"> </w:t>
            </w:r>
            <w:proofErr w:type="spellStart"/>
            <w:r>
              <w:rPr>
                <w:rFonts w:ascii="Times New Roman" w:hAnsi="Times New Roman" w:cs="Times New Roman"/>
              </w:rPr>
              <w:t>Filipovska</w:t>
            </w:r>
            <w:proofErr w:type="spellEnd"/>
          </w:p>
        </w:tc>
        <w:tc>
          <w:tcPr>
            <w:tcW w:w="6804" w:type="dxa"/>
          </w:tcPr>
          <w:p w:rsidR="00A42F66" w:rsidRDefault="00A42F66" w:rsidP="00B71409">
            <w:pPr>
              <w:rPr>
                <w:rFonts w:ascii="Times New Roman" w:hAnsi="Times New Roman" w:cs="Times New Roman"/>
              </w:rPr>
            </w:pPr>
            <w:r>
              <w:rPr>
                <w:rFonts w:ascii="Times New Roman" w:hAnsi="Times New Roman" w:cs="Times New Roman"/>
              </w:rPr>
              <w:t>See associated comments in the annex</w:t>
            </w:r>
          </w:p>
        </w:tc>
        <w:tc>
          <w:tcPr>
            <w:tcW w:w="5386" w:type="dxa"/>
          </w:tcPr>
          <w:p w:rsidR="00A42F66" w:rsidRDefault="00A42F66" w:rsidP="00B71409">
            <w:pPr>
              <w:rPr>
                <w:rFonts w:ascii="Times New Roman" w:hAnsi="Times New Roman" w:cs="Times New Roman"/>
              </w:rPr>
            </w:pPr>
            <w:r>
              <w:rPr>
                <w:rFonts w:ascii="Times New Roman" w:hAnsi="Times New Roman" w:cs="Times New Roman"/>
              </w:rPr>
              <w:t xml:space="preserve">The authors responded to the comments (see annex) and incorporated some changes in a revised version of the AOP. Comments that were not in line with the panel recommendation </w:t>
            </w:r>
            <w:proofErr w:type="gramStart"/>
            <w:r>
              <w:rPr>
                <w:rFonts w:ascii="Times New Roman" w:hAnsi="Times New Roman" w:cs="Times New Roman"/>
              </w:rPr>
              <w:t>were not implemented</w:t>
            </w:r>
            <w:proofErr w:type="gramEnd"/>
            <w:r>
              <w:rPr>
                <w:rFonts w:ascii="Times New Roman" w:hAnsi="Times New Roman" w:cs="Times New Roman"/>
              </w:rPr>
              <w:t xml:space="preserve"> but responses were provided in the annex. </w:t>
            </w:r>
          </w:p>
        </w:tc>
      </w:tr>
    </w:tbl>
    <w:p w:rsidR="00C475CB" w:rsidRDefault="008C2B8A" w:rsidP="00A42F66">
      <w:pPr>
        <w:spacing w:before="240" w:after="0"/>
        <w:rPr>
          <w:rFonts w:ascii="Times New Roman" w:hAnsi="Times New Roman" w:cs="Times New Roman"/>
        </w:rPr>
      </w:pPr>
      <w:r w:rsidRPr="00993DDE">
        <w:rPr>
          <w:rFonts w:ascii="Times New Roman" w:hAnsi="Times New Roman" w:cs="Times New Roman"/>
          <w:b/>
        </w:rPr>
        <w:t>Overall recommendation</w:t>
      </w:r>
      <w:r w:rsidRPr="00993DDE">
        <w:rPr>
          <w:rFonts w:ascii="Times New Roman" w:hAnsi="Times New Roman" w:cs="Times New Roman"/>
        </w:rPr>
        <w:t>: The AOP is ready for WNT/WPHA submission for endorsement</w:t>
      </w:r>
      <w:r w:rsidR="00C475CB">
        <w:rPr>
          <w:rFonts w:ascii="Times New Roman" w:hAnsi="Times New Roman" w:cs="Times New Roman"/>
        </w:rPr>
        <w:t xml:space="preserve">. The additional comments available in the annex </w:t>
      </w:r>
      <w:proofErr w:type="gramStart"/>
      <w:r w:rsidR="00C475CB" w:rsidRPr="00C475CB">
        <w:rPr>
          <w:rFonts w:ascii="Times New Roman" w:hAnsi="Times New Roman" w:cs="Times New Roman"/>
        </w:rPr>
        <w:t>are intended</w:t>
      </w:r>
      <w:proofErr w:type="gramEnd"/>
      <w:r w:rsidR="00C475CB" w:rsidRPr="00C475CB">
        <w:rPr>
          <w:rFonts w:ascii="Times New Roman" w:hAnsi="Times New Roman" w:cs="Times New Roman"/>
        </w:rPr>
        <w:t xml:space="preserve"> to further improve the AOP, but not to delay submission to WNT/WPHA.</w:t>
      </w:r>
    </w:p>
    <w:p w:rsidR="00C475CB" w:rsidRDefault="00C475CB">
      <w:pPr>
        <w:rPr>
          <w:rFonts w:ascii="Times New Roman" w:hAnsi="Times New Roman" w:cs="Times New Roman"/>
        </w:rPr>
        <w:sectPr w:rsidR="00C475CB" w:rsidSect="008C441A">
          <w:pgSz w:w="16838" w:h="11906" w:orient="landscape"/>
          <w:pgMar w:top="1440" w:right="1440" w:bottom="1440" w:left="1440" w:header="708" w:footer="708" w:gutter="0"/>
          <w:cols w:space="708"/>
          <w:docGrid w:linePitch="360"/>
        </w:sectPr>
      </w:pPr>
    </w:p>
    <w:p w:rsidR="00C475CB" w:rsidRPr="00A42F66" w:rsidRDefault="00C475CB">
      <w:pPr>
        <w:rPr>
          <w:rFonts w:ascii="Times New Roman" w:hAnsi="Times New Roman" w:cs="Times New Roman"/>
          <w:b/>
        </w:rPr>
      </w:pPr>
      <w:r w:rsidRPr="00A42F66">
        <w:rPr>
          <w:rFonts w:ascii="Times New Roman" w:hAnsi="Times New Roman" w:cs="Times New Roman"/>
          <w:b/>
        </w:rPr>
        <w:t>Annex – Additional comments and responses from authors</w:t>
      </w:r>
    </w:p>
    <w:p w:rsidR="00C475CB" w:rsidRPr="00C82974" w:rsidRDefault="00C475CB" w:rsidP="00C475CB">
      <w:pPr>
        <w:rPr>
          <w:rStyle w:val="fontstyle01"/>
          <w:sz w:val="24"/>
          <w:szCs w:val="24"/>
        </w:rPr>
      </w:pPr>
      <w:r>
        <w:rPr>
          <w:rStyle w:val="fontstyle01"/>
        </w:rPr>
        <w:t xml:space="preserve">Summary of planned revisions AOP220 </w:t>
      </w:r>
      <w:r w:rsidRPr="00C82974">
        <w:rPr>
          <w:rStyle w:val="fontstyle01"/>
          <w:sz w:val="24"/>
          <w:szCs w:val="24"/>
        </w:rPr>
        <w:t xml:space="preserve">with comments from </w:t>
      </w:r>
      <w:proofErr w:type="spellStart"/>
      <w:r w:rsidRPr="00C82974">
        <w:rPr>
          <w:rStyle w:val="fontstyle01"/>
          <w:sz w:val="24"/>
          <w:szCs w:val="24"/>
        </w:rPr>
        <w:t>Julija</w:t>
      </w:r>
      <w:proofErr w:type="spellEnd"/>
      <w:r w:rsidRPr="00C82974">
        <w:rPr>
          <w:rStyle w:val="fontstyle01"/>
          <w:sz w:val="24"/>
          <w:szCs w:val="24"/>
        </w:rPr>
        <w:t xml:space="preserve"> </w:t>
      </w:r>
      <w:proofErr w:type="spellStart"/>
      <w:r w:rsidRPr="00C82974">
        <w:rPr>
          <w:rStyle w:val="fontstyle01"/>
          <w:sz w:val="24"/>
          <w:szCs w:val="24"/>
        </w:rPr>
        <w:t>Filipovska</w:t>
      </w:r>
      <w:proofErr w:type="spellEnd"/>
      <w:r w:rsidRPr="00C82974">
        <w:rPr>
          <w:rStyle w:val="fontstyle01"/>
          <w:sz w:val="24"/>
          <w:szCs w:val="24"/>
        </w:rPr>
        <w:t xml:space="preserve"> on action taken</w:t>
      </w:r>
    </w:p>
    <w:tbl>
      <w:tblPr>
        <w:tblStyle w:val="TableGrid"/>
        <w:tblW w:w="0" w:type="auto"/>
        <w:tblInd w:w="108" w:type="dxa"/>
        <w:tblLook w:val="04A0" w:firstRow="1" w:lastRow="0" w:firstColumn="1" w:lastColumn="0" w:noHBand="0" w:noVBand="1"/>
      </w:tblPr>
      <w:tblGrid>
        <w:gridCol w:w="4558"/>
        <w:gridCol w:w="4350"/>
      </w:tblGrid>
      <w:tr w:rsidR="00C475CB" w:rsidTr="00B71409">
        <w:tc>
          <w:tcPr>
            <w:tcW w:w="4678" w:type="dxa"/>
          </w:tcPr>
          <w:p w:rsidR="00C475CB" w:rsidRDefault="00C475CB" w:rsidP="00B71409">
            <w:pPr>
              <w:rPr>
                <w:rStyle w:val="fontstyle41"/>
              </w:rPr>
            </w:pPr>
            <w:r w:rsidRPr="007B769A">
              <w:rPr>
                <w:rFonts w:ascii="TimesNewRomanPS-BoldMT" w:hAnsi="TimesNewRomanPS-BoldMT"/>
                <w:b/>
                <w:bCs/>
                <w:color w:val="4E81BD"/>
                <w:sz w:val="28"/>
                <w:szCs w:val="28"/>
              </w:rPr>
              <w:t>Planed Revision</w:t>
            </w:r>
          </w:p>
        </w:tc>
        <w:tc>
          <w:tcPr>
            <w:tcW w:w="4456" w:type="dxa"/>
          </w:tcPr>
          <w:p w:rsidR="00C475CB" w:rsidRPr="00C475CB" w:rsidRDefault="00C475CB" w:rsidP="00B71409">
            <w:pPr>
              <w:rPr>
                <w:rFonts w:ascii="Times New Roman" w:hAnsi="Times New Roman" w:cs="Times New Roman"/>
              </w:rPr>
            </w:pPr>
            <w:r w:rsidRPr="00C475CB">
              <w:rPr>
                <w:rFonts w:ascii="Times New Roman" w:hAnsi="Times New Roman" w:cs="Times New Roman"/>
                <w:b/>
              </w:rPr>
              <w:t>Comment from reviewer</w:t>
            </w:r>
            <w:r w:rsidR="00A42F66">
              <w:rPr>
                <w:rFonts w:ascii="Times New Roman" w:hAnsi="Times New Roman" w:cs="Times New Roman"/>
                <w:b/>
              </w:rPr>
              <w:t xml:space="preserve"> on action items</w:t>
            </w:r>
            <w:r w:rsidRPr="00C475CB">
              <w:rPr>
                <w:rFonts w:ascii="Times New Roman" w:hAnsi="Times New Roman" w:cs="Times New Roman"/>
              </w:rPr>
              <w:t xml:space="preserve"> (in black)</w:t>
            </w:r>
          </w:p>
          <w:p w:rsidR="00C475CB" w:rsidRDefault="00C475CB" w:rsidP="00B71409">
            <w:pPr>
              <w:rPr>
                <w:rFonts w:ascii="TimesNewRomanPS-BoldMT" w:hAnsi="TimesNewRomanPS-BoldMT"/>
                <w:b/>
                <w:bCs/>
                <w:color w:val="4E81BD"/>
                <w:sz w:val="28"/>
                <w:szCs w:val="28"/>
              </w:rPr>
            </w:pPr>
            <w:r w:rsidRPr="00C475CB">
              <w:rPr>
                <w:rFonts w:ascii="Times New Roman" w:hAnsi="Times New Roman" w:cs="Times New Roman"/>
                <w:color w:val="FF0000"/>
              </w:rPr>
              <w:t>Response from author (in red)</w:t>
            </w:r>
          </w:p>
        </w:tc>
      </w:tr>
      <w:tr w:rsidR="00C475CB" w:rsidTr="00B71409">
        <w:tc>
          <w:tcPr>
            <w:tcW w:w="9134" w:type="dxa"/>
            <w:gridSpan w:val="2"/>
          </w:tcPr>
          <w:p w:rsidR="00C475CB" w:rsidRDefault="00C475CB" w:rsidP="00B71409">
            <w:pPr>
              <w:jc w:val="center"/>
              <w:rPr>
                <w:rFonts w:ascii="TimesNewRomanPS-BoldMT" w:hAnsi="TimesNewRomanPS-BoldMT"/>
                <w:b/>
                <w:bCs/>
                <w:color w:val="4E81BD"/>
                <w:sz w:val="28"/>
                <w:szCs w:val="28"/>
              </w:rPr>
            </w:pPr>
            <w:r>
              <w:rPr>
                <w:rStyle w:val="fontstyle31"/>
              </w:rPr>
              <w:t>Does the AOP incorporate the appropriate scientific literature?</w:t>
            </w:r>
          </w:p>
        </w:tc>
      </w:tr>
      <w:tr w:rsidR="00C475CB" w:rsidTr="00B71409">
        <w:tc>
          <w:tcPr>
            <w:tcW w:w="4678" w:type="dxa"/>
          </w:tcPr>
          <w:p w:rsidR="00C475CB" w:rsidRDefault="00C475CB" w:rsidP="00B71409">
            <w:pPr>
              <w:rPr>
                <w:rFonts w:ascii="TimesNewRomanPS-BoldMT" w:hAnsi="TimesNewRomanPS-BoldMT"/>
                <w:b/>
                <w:bCs/>
                <w:color w:val="4E81BD"/>
                <w:sz w:val="28"/>
                <w:szCs w:val="28"/>
              </w:rPr>
            </w:pPr>
            <w:r>
              <w:rPr>
                <w:rStyle w:val="fontstyle41"/>
              </w:rPr>
              <w:sym w:font="Symbol" w:char="F0B7"/>
            </w:r>
            <w:r>
              <w:rPr>
                <w:rStyle w:val="fontstyle41"/>
              </w:rPr>
              <w:t xml:space="preserve"> </w:t>
            </w:r>
            <w:r>
              <w:rPr>
                <w:rStyle w:val="fontstyle21"/>
              </w:rPr>
              <w:t xml:space="preserve">Include in biological plausibility (and/or to the paragraph on domain of applicability) </w:t>
            </w:r>
            <w:r w:rsidRPr="00912550">
              <w:rPr>
                <w:rStyle w:val="fontstyle21"/>
                <w:highlight w:val="yellow"/>
              </w:rPr>
              <w:t>in the section ‘Overall Assessment of the AOP’ the publication by Meek et al (2003)</w:t>
            </w:r>
            <w:r>
              <w:rPr>
                <w:rStyle w:val="fontstyle21"/>
              </w:rPr>
              <w:t xml:space="preserve"> on the WHO/IPCS framework, which includes a case study on chloroform for the AOP under study.</w:t>
            </w:r>
          </w:p>
        </w:tc>
        <w:tc>
          <w:tcPr>
            <w:tcW w:w="4456" w:type="dxa"/>
          </w:tcPr>
          <w:p w:rsidR="00C475CB" w:rsidRDefault="00C475CB" w:rsidP="00B71409">
            <w:pPr>
              <w:rPr>
                <w:rFonts w:ascii="Times New Roman" w:hAnsi="Times New Roman" w:cs="Times New Roman"/>
              </w:rPr>
            </w:pPr>
            <w:r>
              <w:rPr>
                <w:rFonts w:ascii="Times New Roman" w:hAnsi="Times New Roman" w:cs="Times New Roman"/>
              </w:rPr>
              <w:t>Included</w:t>
            </w:r>
          </w:p>
          <w:p w:rsidR="00C475CB" w:rsidRDefault="00C475CB" w:rsidP="00B71409">
            <w:pPr>
              <w:rPr>
                <w:rFonts w:ascii="Times New Roman" w:hAnsi="Times New Roman" w:cs="Times New Roman"/>
              </w:rPr>
            </w:pPr>
          </w:p>
          <w:p w:rsidR="00C475CB" w:rsidRPr="001A0CED" w:rsidRDefault="00C475CB" w:rsidP="00B71409">
            <w:pPr>
              <w:rPr>
                <w:rFonts w:ascii="Times New Roman" w:hAnsi="Times New Roman" w:cs="Times New Roman"/>
                <w:color w:val="FF0000"/>
              </w:rPr>
            </w:pPr>
            <w:r w:rsidRPr="001A0CED">
              <w:rPr>
                <w:rFonts w:ascii="Times New Roman" w:hAnsi="Times New Roman" w:cs="Times New Roman"/>
                <w:color w:val="FF0000"/>
              </w:rPr>
              <w:t>RESPONSE FROM AUTHORS:</w:t>
            </w:r>
          </w:p>
          <w:p w:rsidR="00C475CB" w:rsidRPr="00B60D66" w:rsidRDefault="00C475CB" w:rsidP="00B71409">
            <w:pPr>
              <w:rPr>
                <w:rFonts w:ascii="Times New Roman" w:hAnsi="Times New Roman" w:cs="Times New Roman"/>
              </w:rPr>
            </w:pPr>
            <w:r w:rsidRPr="001A0CED">
              <w:rPr>
                <w:rFonts w:ascii="Times New Roman" w:hAnsi="Times New Roman" w:cs="Times New Roman"/>
                <w:color w:val="FF0000"/>
              </w:rPr>
              <w:t>No action needed</w:t>
            </w:r>
          </w:p>
        </w:tc>
      </w:tr>
      <w:tr w:rsidR="00C475CB" w:rsidTr="00B71409">
        <w:tc>
          <w:tcPr>
            <w:tcW w:w="4678" w:type="dxa"/>
          </w:tcPr>
          <w:p w:rsidR="00C475CB" w:rsidRDefault="00C475CB" w:rsidP="00B71409">
            <w:pPr>
              <w:rPr>
                <w:rFonts w:ascii="TimesNewRomanPS-BoldMT" w:hAnsi="TimesNewRomanPS-BoldMT"/>
                <w:b/>
                <w:bCs/>
                <w:color w:val="4E81BD"/>
                <w:sz w:val="28"/>
                <w:szCs w:val="28"/>
              </w:rPr>
            </w:pPr>
            <w:r>
              <w:rPr>
                <w:rStyle w:val="fontstyle41"/>
              </w:rPr>
              <w:sym w:font="Symbol" w:char="F0B7"/>
            </w:r>
            <w:r>
              <w:rPr>
                <w:rStyle w:val="fontstyle41"/>
              </w:rPr>
              <w:t xml:space="preserve"> </w:t>
            </w:r>
            <w:r w:rsidRPr="00912550">
              <w:rPr>
                <w:rStyle w:val="fontstyle21"/>
                <w:highlight w:val="yellow"/>
              </w:rPr>
              <w:t>Review recent articles and incorporate</w:t>
            </w:r>
            <w:r>
              <w:rPr>
                <w:rStyle w:val="fontstyle21"/>
              </w:rPr>
              <w:t xml:space="preserve"> them within the AOP. The authors will include the additional relevant references suggested by the reviewers and will use them </w:t>
            </w:r>
            <w:r w:rsidRPr="00912550">
              <w:rPr>
                <w:rStyle w:val="fontstyle21"/>
                <w:highlight w:val="yellow"/>
              </w:rPr>
              <w:t>to enhance aspects related to human response</w:t>
            </w:r>
            <w:r>
              <w:rPr>
                <w:rStyle w:val="fontstyle21"/>
              </w:rPr>
              <w:t xml:space="preserve"> and search the recent relevant literature. Authors also asked reviewers to provide any additional relevant references human responses.</w:t>
            </w:r>
          </w:p>
        </w:tc>
        <w:tc>
          <w:tcPr>
            <w:tcW w:w="4456" w:type="dxa"/>
          </w:tcPr>
          <w:p w:rsidR="00C475CB" w:rsidRPr="00B60D66" w:rsidRDefault="00C475CB" w:rsidP="00B71409">
            <w:pPr>
              <w:rPr>
                <w:rFonts w:ascii="Times New Roman" w:hAnsi="Times New Roman" w:cs="Times New Roman"/>
              </w:rPr>
            </w:pPr>
            <w:r w:rsidRPr="00B60D66">
              <w:rPr>
                <w:rFonts w:ascii="Times New Roman" w:hAnsi="Times New Roman" w:cs="Times New Roman"/>
              </w:rPr>
              <w:t xml:space="preserve">Additional references included in the Overall Assessment and MIE </w:t>
            </w:r>
            <w:r>
              <w:rPr>
                <w:rFonts w:ascii="Times New Roman" w:hAnsi="Times New Roman" w:cs="Times New Roman"/>
              </w:rPr>
              <w:t>section</w:t>
            </w:r>
            <w:r w:rsidRPr="00B60D66">
              <w:rPr>
                <w:rFonts w:ascii="Times New Roman" w:hAnsi="Times New Roman" w:cs="Times New Roman"/>
              </w:rPr>
              <w:t xml:space="preserve">. </w:t>
            </w:r>
          </w:p>
          <w:p w:rsidR="00C475CB" w:rsidRPr="00B60D66" w:rsidRDefault="00C475CB" w:rsidP="00B71409">
            <w:pPr>
              <w:rPr>
                <w:rFonts w:ascii="Times New Roman" w:hAnsi="Times New Roman" w:cs="Times New Roman"/>
              </w:rPr>
            </w:pPr>
            <w:r w:rsidRPr="00B60D66">
              <w:rPr>
                <w:rFonts w:ascii="Times New Roman" w:hAnsi="Times New Roman" w:cs="Times New Roman"/>
              </w:rPr>
              <w:t xml:space="preserve">Particularly in the Overall </w:t>
            </w:r>
            <w:proofErr w:type="gramStart"/>
            <w:r w:rsidRPr="00B60D66">
              <w:rPr>
                <w:rFonts w:ascii="Times New Roman" w:hAnsi="Times New Roman" w:cs="Times New Roman"/>
              </w:rPr>
              <w:t>Assessment</w:t>
            </w:r>
            <w:proofErr w:type="gramEnd"/>
            <w:r w:rsidRPr="00B60D66">
              <w:rPr>
                <w:rFonts w:ascii="Times New Roman" w:hAnsi="Times New Roman" w:cs="Times New Roman"/>
              </w:rPr>
              <w:t xml:space="preserve"> the evidence on Ethanol is added in the essentiality of KEs section but it is not mentioned (and thus </w:t>
            </w:r>
            <w:r w:rsidRPr="00CD2F9B">
              <w:rPr>
                <w:rFonts w:ascii="Times New Roman" w:hAnsi="Times New Roman" w:cs="Times New Roman"/>
                <w:b/>
              </w:rPr>
              <w:t>not clear) which species the evidence refers to</w:t>
            </w:r>
            <w:r w:rsidRPr="00B60D66">
              <w:rPr>
                <w:rFonts w:ascii="Times New Roman" w:hAnsi="Times New Roman" w:cs="Times New Roman"/>
              </w:rPr>
              <w:t xml:space="preserve">. It </w:t>
            </w:r>
            <w:r>
              <w:rPr>
                <w:rFonts w:ascii="Times New Roman" w:hAnsi="Times New Roman" w:cs="Times New Roman"/>
              </w:rPr>
              <w:t>may be</w:t>
            </w:r>
            <w:r w:rsidRPr="00B60D66">
              <w:rPr>
                <w:rFonts w:ascii="Times New Roman" w:hAnsi="Times New Roman" w:cs="Times New Roman"/>
              </w:rPr>
              <w:t xml:space="preserve"> obvious when read in the context of the review and sometimes only if one goes through the references, but it is not obvious reading the </w:t>
            </w:r>
            <w:proofErr w:type="gramStart"/>
            <w:r w:rsidRPr="00B60D66">
              <w:rPr>
                <w:rFonts w:ascii="Times New Roman" w:hAnsi="Times New Roman" w:cs="Times New Roman"/>
              </w:rPr>
              <w:t>text which</w:t>
            </w:r>
            <w:proofErr w:type="gramEnd"/>
            <w:r w:rsidRPr="00B60D66">
              <w:rPr>
                <w:rFonts w:ascii="Times New Roman" w:hAnsi="Times New Roman" w:cs="Times New Roman"/>
              </w:rPr>
              <w:t xml:space="preserve"> should provide informative summary of the </w:t>
            </w:r>
            <w:r>
              <w:rPr>
                <w:rFonts w:ascii="Times New Roman" w:hAnsi="Times New Roman" w:cs="Times New Roman"/>
              </w:rPr>
              <w:t xml:space="preserve">added </w:t>
            </w:r>
            <w:r w:rsidRPr="00B60D66">
              <w:rPr>
                <w:rFonts w:ascii="Times New Roman" w:hAnsi="Times New Roman" w:cs="Times New Roman"/>
              </w:rPr>
              <w:t xml:space="preserve">evidence. </w:t>
            </w:r>
          </w:p>
          <w:p w:rsidR="00C475CB" w:rsidRPr="00B60D66" w:rsidRDefault="00C475CB" w:rsidP="00B71409">
            <w:pPr>
              <w:rPr>
                <w:rFonts w:ascii="Times New Roman" w:hAnsi="Times New Roman" w:cs="Times New Roman"/>
              </w:rPr>
            </w:pPr>
          </w:p>
          <w:p w:rsidR="00C475CB" w:rsidRDefault="00C475CB" w:rsidP="00B71409">
            <w:pPr>
              <w:rPr>
                <w:rFonts w:ascii="Times New Roman" w:hAnsi="Times New Roman" w:cs="Times New Roman"/>
                <w:sz w:val="16"/>
                <w:szCs w:val="16"/>
              </w:rPr>
            </w:pPr>
            <w:r w:rsidRPr="00B60D66">
              <w:rPr>
                <w:rFonts w:ascii="Times New Roman" w:hAnsi="Times New Roman" w:cs="Times New Roman"/>
                <w:sz w:val="16"/>
                <w:szCs w:val="16"/>
              </w:rPr>
              <w:t>Note in general</w:t>
            </w:r>
            <w:r>
              <w:rPr>
                <w:rFonts w:ascii="Times New Roman" w:hAnsi="Times New Roman" w:cs="Times New Roman"/>
                <w:sz w:val="16"/>
                <w:szCs w:val="16"/>
              </w:rPr>
              <w:t xml:space="preserve"> beyond AOP220: not only in this AOP</w:t>
            </w:r>
            <w:r w:rsidRPr="00B60D66">
              <w:rPr>
                <w:rFonts w:ascii="Times New Roman" w:hAnsi="Times New Roman" w:cs="Times New Roman"/>
                <w:sz w:val="16"/>
                <w:szCs w:val="16"/>
              </w:rPr>
              <w:t xml:space="preserve">: authors often omit to identify the </w:t>
            </w:r>
            <w:r>
              <w:rPr>
                <w:rFonts w:ascii="Times New Roman" w:hAnsi="Times New Roman" w:cs="Times New Roman"/>
                <w:sz w:val="16"/>
                <w:szCs w:val="16"/>
              </w:rPr>
              <w:t>species or model system as it may be</w:t>
            </w:r>
            <w:r w:rsidRPr="00B60D66">
              <w:rPr>
                <w:rFonts w:ascii="Times New Roman" w:hAnsi="Times New Roman" w:cs="Times New Roman"/>
                <w:sz w:val="16"/>
                <w:szCs w:val="16"/>
              </w:rPr>
              <w:t xml:space="preserve"> obvious to them as experts and knowing the other colleague authors research and references</w:t>
            </w:r>
            <w:r>
              <w:rPr>
                <w:rFonts w:ascii="Times New Roman" w:hAnsi="Times New Roman" w:cs="Times New Roman"/>
                <w:sz w:val="16"/>
                <w:szCs w:val="16"/>
              </w:rPr>
              <w:t xml:space="preserve">. However, </w:t>
            </w:r>
            <w:r w:rsidRPr="00B60D66">
              <w:rPr>
                <w:rFonts w:ascii="Times New Roman" w:hAnsi="Times New Roman" w:cs="Times New Roman"/>
                <w:sz w:val="16"/>
                <w:szCs w:val="16"/>
              </w:rPr>
              <w:t>in the context of the AOP intended for wider audience it is important to always define well the model system in which the evidence was generated</w:t>
            </w:r>
            <w:r>
              <w:rPr>
                <w:rFonts w:ascii="Times New Roman" w:hAnsi="Times New Roman" w:cs="Times New Roman"/>
                <w:sz w:val="16"/>
                <w:szCs w:val="16"/>
              </w:rPr>
              <w:t>, not just what evidence found/shows/suggests</w:t>
            </w:r>
            <w:r w:rsidRPr="00B60D66">
              <w:rPr>
                <w:rFonts w:ascii="Times New Roman" w:hAnsi="Times New Roman" w:cs="Times New Roman"/>
                <w:sz w:val="16"/>
                <w:szCs w:val="16"/>
              </w:rPr>
              <w:t xml:space="preserve">. </w:t>
            </w:r>
            <w:r>
              <w:rPr>
                <w:rFonts w:ascii="Times New Roman" w:hAnsi="Times New Roman" w:cs="Times New Roman"/>
                <w:sz w:val="16"/>
                <w:szCs w:val="16"/>
              </w:rPr>
              <w:t>It may be a useful point to make in training.</w:t>
            </w:r>
          </w:p>
          <w:p w:rsidR="00C475CB" w:rsidRDefault="00C475CB" w:rsidP="00B71409">
            <w:pPr>
              <w:rPr>
                <w:rFonts w:ascii="Times New Roman" w:hAnsi="Times New Roman" w:cs="Times New Roman"/>
                <w:sz w:val="16"/>
                <w:szCs w:val="16"/>
              </w:rPr>
            </w:pP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RESPONSE FROM AUTHORS:</w:t>
            </w:r>
          </w:p>
          <w:p w:rsidR="00C475CB" w:rsidRDefault="00C475CB" w:rsidP="00B71409">
            <w:pPr>
              <w:rPr>
                <w:rFonts w:ascii="Times New Roman" w:hAnsi="Times New Roman" w:cs="Times New Roman"/>
                <w:color w:val="FF0000"/>
              </w:rPr>
            </w:pPr>
            <w:r w:rsidRPr="00241506">
              <w:rPr>
                <w:rFonts w:ascii="Times New Roman" w:hAnsi="Times New Roman" w:cs="Times New Roman"/>
                <w:color w:val="FF0000"/>
              </w:rPr>
              <w:t xml:space="preserve">We </w:t>
            </w:r>
            <w:r>
              <w:rPr>
                <w:rFonts w:ascii="Times New Roman" w:hAnsi="Times New Roman" w:cs="Times New Roman"/>
                <w:color w:val="FF0000"/>
              </w:rPr>
              <w:t xml:space="preserve">agree that </w:t>
            </w:r>
            <w:proofErr w:type="gramStart"/>
            <w:r>
              <w:rPr>
                <w:rFonts w:ascii="Times New Roman" w:hAnsi="Times New Roman" w:cs="Times New Roman"/>
                <w:color w:val="FF0000"/>
              </w:rPr>
              <w:t>it’s</w:t>
            </w:r>
            <w:proofErr w:type="gramEnd"/>
            <w:r>
              <w:rPr>
                <w:rFonts w:ascii="Times New Roman" w:hAnsi="Times New Roman" w:cs="Times New Roman"/>
                <w:color w:val="FF0000"/>
              </w:rPr>
              <w:t xml:space="preserve"> important to stipulate the modes used. We </w:t>
            </w:r>
            <w:r w:rsidRPr="00241506">
              <w:rPr>
                <w:rFonts w:ascii="Times New Roman" w:hAnsi="Times New Roman" w:cs="Times New Roman"/>
                <w:color w:val="FF0000"/>
              </w:rPr>
              <w:t>have reviewed</w:t>
            </w:r>
            <w:r>
              <w:rPr>
                <w:rFonts w:ascii="Times New Roman" w:hAnsi="Times New Roman" w:cs="Times New Roman"/>
                <w:color w:val="FF0000"/>
              </w:rPr>
              <w:t xml:space="preserve"> and found few instances where the models were not specified and thus added where appropriate (for now the new text is coloured in orange – add additions in Overall Assessment). No changes </w:t>
            </w:r>
            <w:proofErr w:type="gramStart"/>
            <w:r>
              <w:rPr>
                <w:rFonts w:ascii="Times New Roman" w:hAnsi="Times New Roman" w:cs="Times New Roman"/>
                <w:color w:val="FF0000"/>
              </w:rPr>
              <w:t>have been made</w:t>
            </w:r>
            <w:proofErr w:type="gramEnd"/>
            <w:r>
              <w:rPr>
                <w:rFonts w:ascii="Times New Roman" w:hAnsi="Times New Roman" w:cs="Times New Roman"/>
                <w:color w:val="FF0000"/>
              </w:rPr>
              <w:t xml:space="preserve"> in the MIE, which includes a general description of how cyp2E1 is activated). We know that this </w:t>
            </w:r>
            <w:proofErr w:type="gramStart"/>
            <w:r>
              <w:rPr>
                <w:rFonts w:ascii="Times New Roman" w:hAnsi="Times New Roman" w:cs="Times New Roman"/>
                <w:color w:val="FF0000"/>
              </w:rPr>
              <w:t>is conserved</w:t>
            </w:r>
            <w:proofErr w:type="gramEnd"/>
            <w:r>
              <w:rPr>
                <w:rFonts w:ascii="Times New Roman" w:hAnsi="Times New Roman" w:cs="Times New Roman"/>
                <w:color w:val="FF0000"/>
              </w:rPr>
              <w:t xml:space="preserve"> across species (indicated in taxonomic applicability). The methods, when they </w:t>
            </w:r>
            <w:proofErr w:type="gramStart"/>
            <w:r>
              <w:rPr>
                <w:rFonts w:ascii="Times New Roman" w:hAnsi="Times New Roman" w:cs="Times New Roman"/>
                <w:color w:val="FF0000"/>
              </w:rPr>
              <w:t>cannot be applied</w:t>
            </w:r>
            <w:proofErr w:type="gramEnd"/>
            <w:r>
              <w:rPr>
                <w:rFonts w:ascii="Times New Roman" w:hAnsi="Times New Roman" w:cs="Times New Roman"/>
                <w:color w:val="FF0000"/>
              </w:rPr>
              <w:t xml:space="preserve"> to multiple species, clearly indicate in which model they should be used. Thus, </w:t>
            </w:r>
            <w:proofErr w:type="gramStart"/>
            <w:r>
              <w:rPr>
                <w:rFonts w:ascii="Times New Roman" w:hAnsi="Times New Roman" w:cs="Times New Roman"/>
                <w:color w:val="FF0000"/>
              </w:rPr>
              <w:t>we’re</w:t>
            </w:r>
            <w:proofErr w:type="gramEnd"/>
            <w:r>
              <w:rPr>
                <w:rFonts w:ascii="Times New Roman" w:hAnsi="Times New Roman" w:cs="Times New Roman"/>
                <w:color w:val="FF0000"/>
              </w:rPr>
              <w:t xml:space="preserve"> not sure where we would further specify the model. Note that changes were made in text, not in </w:t>
            </w:r>
            <w:proofErr w:type="gramStart"/>
            <w:r>
              <w:rPr>
                <w:rFonts w:ascii="Times New Roman" w:hAnsi="Times New Roman" w:cs="Times New Roman"/>
                <w:color w:val="FF0000"/>
              </w:rPr>
              <w:t>tables</w:t>
            </w:r>
            <w:proofErr w:type="gramEnd"/>
            <w:r>
              <w:rPr>
                <w:rFonts w:ascii="Times New Roman" w:hAnsi="Times New Roman" w:cs="Times New Roman"/>
                <w:color w:val="FF0000"/>
              </w:rPr>
              <w:t xml:space="preserve"> (not sufficient space and details are found in text).</w:t>
            </w:r>
          </w:p>
          <w:p w:rsidR="00A42F66" w:rsidRPr="00241506" w:rsidRDefault="00A42F66" w:rsidP="00B71409">
            <w:pPr>
              <w:rPr>
                <w:rFonts w:ascii="Times New Roman" w:hAnsi="Times New Roman" w:cs="Times New Roman"/>
                <w:color w:val="FF0000"/>
              </w:rPr>
            </w:pPr>
            <w:bookmarkStart w:id="0" w:name="_GoBack"/>
            <w:bookmarkEnd w:id="0"/>
          </w:p>
          <w:p w:rsidR="00C475CB" w:rsidRPr="00B60D66" w:rsidRDefault="00C475CB" w:rsidP="00B71409">
            <w:pPr>
              <w:rPr>
                <w:rFonts w:ascii="Times New Roman" w:hAnsi="Times New Roman" w:cs="Times New Roman"/>
              </w:rPr>
            </w:pPr>
          </w:p>
        </w:tc>
      </w:tr>
      <w:tr w:rsidR="00C475CB" w:rsidTr="00B71409">
        <w:tc>
          <w:tcPr>
            <w:tcW w:w="9134" w:type="dxa"/>
            <w:gridSpan w:val="2"/>
          </w:tcPr>
          <w:p w:rsidR="00C475CB" w:rsidRPr="00B60D66" w:rsidRDefault="00C475CB" w:rsidP="00B71409">
            <w:pPr>
              <w:jc w:val="center"/>
              <w:rPr>
                <w:rFonts w:ascii="Times New Roman" w:hAnsi="Times New Roman" w:cs="Times New Roman"/>
              </w:rPr>
            </w:pPr>
            <w:r>
              <w:rPr>
                <w:rStyle w:val="fontstyle31"/>
              </w:rPr>
              <w:t>Does the scientific content of the AOP reflect current scientific knowledge on this specific topic?</w:t>
            </w:r>
          </w:p>
        </w:tc>
      </w:tr>
      <w:tr w:rsidR="00C475CB" w:rsidTr="00B71409">
        <w:tc>
          <w:tcPr>
            <w:tcW w:w="4678" w:type="dxa"/>
          </w:tcPr>
          <w:p w:rsidR="00C475CB" w:rsidRDefault="00C475CB" w:rsidP="00B71409">
            <w:r>
              <w:rPr>
                <w:rStyle w:val="fontstyle41"/>
              </w:rPr>
              <w:sym w:font="Symbol" w:char="F0B7"/>
            </w:r>
            <w:r>
              <w:rPr>
                <w:rStyle w:val="fontstyle41"/>
              </w:rPr>
              <w:t xml:space="preserve"> </w:t>
            </w:r>
            <w:r w:rsidRPr="00063AF4">
              <w:rPr>
                <w:rStyle w:val="fontstyle21"/>
                <w:highlight w:val="yellow"/>
              </w:rPr>
              <w:t>Change the name of the KE “Regenerative proliferation</w:t>
            </w:r>
            <w:r>
              <w:rPr>
                <w:rStyle w:val="fontstyle21"/>
              </w:rPr>
              <w:t xml:space="preserve">”. Several names </w:t>
            </w:r>
            <w:proofErr w:type="gramStart"/>
            <w:r>
              <w:rPr>
                <w:rStyle w:val="fontstyle21"/>
              </w:rPr>
              <w:t>were proposed</w:t>
            </w:r>
            <w:proofErr w:type="gramEnd"/>
            <w:r>
              <w:rPr>
                <w:rStyle w:val="fontstyle21"/>
              </w:rPr>
              <w:t xml:space="preserve"> during the discussion such as “frustrated repair” or “sustained proliferation”. </w:t>
            </w:r>
            <w:r w:rsidRPr="00063AF4">
              <w:rPr>
                <w:rStyle w:val="fontstyle21"/>
                <w:highlight w:val="yellow"/>
              </w:rPr>
              <w:t>The authors and review team</w:t>
            </w:r>
            <w:r>
              <w:rPr>
                <w:rStyle w:val="fontstyle21"/>
                <w:highlight w:val="yellow"/>
              </w:rPr>
              <w:t xml:space="preserve"> </w:t>
            </w:r>
            <w:r w:rsidRPr="00063AF4">
              <w:rPr>
                <w:rStyle w:val="fontstyle21"/>
                <w:highlight w:val="yellow"/>
              </w:rPr>
              <w:t>finally agreed on</w:t>
            </w:r>
            <w:r>
              <w:rPr>
                <w:rStyle w:val="fontstyle21"/>
              </w:rPr>
              <w:t xml:space="preserve"> “</w:t>
            </w:r>
            <w:r w:rsidRPr="00063AF4">
              <w:rPr>
                <w:rStyle w:val="fontstyle21"/>
                <w:color w:val="FF0000"/>
              </w:rPr>
              <w:t>induction, persistent proliferation/sustained proliferation</w:t>
            </w:r>
            <w:r>
              <w:rPr>
                <w:rStyle w:val="fontstyle21"/>
              </w:rPr>
              <w:t xml:space="preserve">” (See § 5 – Further discussion). This change is mandatory </w:t>
            </w:r>
            <w:proofErr w:type="gramStart"/>
            <w:r>
              <w:rPr>
                <w:rStyle w:val="fontstyle21"/>
              </w:rPr>
              <w:t xml:space="preserve">to </w:t>
            </w:r>
            <w:r w:rsidRPr="00FC7674">
              <w:rPr>
                <w:rStyle w:val="fontstyle21"/>
                <w:highlight w:val="lightGray"/>
              </w:rPr>
              <w:t>better reflect</w:t>
            </w:r>
            <w:proofErr w:type="gramEnd"/>
            <w:r w:rsidRPr="00FC7674">
              <w:rPr>
                <w:rStyle w:val="fontstyle21"/>
                <w:highlight w:val="lightGray"/>
              </w:rPr>
              <w:t xml:space="preserve"> the</w:t>
            </w:r>
            <w:r>
              <w:rPr>
                <w:rStyle w:val="fontstyle21"/>
              </w:rPr>
              <w:t xml:space="preserve"> </w:t>
            </w:r>
            <w:r w:rsidRPr="00FC7674">
              <w:rPr>
                <w:rStyle w:val="fontstyle21"/>
                <w:highlight w:val="lightGray"/>
              </w:rPr>
              <w:t>pathological, chronic an</w:t>
            </w:r>
            <w:r w:rsidRPr="00091DBC">
              <w:rPr>
                <w:rStyle w:val="fontstyle21"/>
                <w:highlight w:val="lightGray"/>
              </w:rPr>
              <w:t>d abnormal</w:t>
            </w:r>
            <w:r>
              <w:rPr>
                <w:rStyle w:val="fontstyle21"/>
              </w:rPr>
              <w:t xml:space="preserve"> state leading to cancer. The authors appreciated the comments and discussion about the best name for this </w:t>
            </w:r>
            <w:proofErr w:type="gramStart"/>
            <w:r>
              <w:rPr>
                <w:rStyle w:val="fontstyle21"/>
              </w:rPr>
              <w:t>KE, that</w:t>
            </w:r>
            <w:proofErr w:type="gramEnd"/>
            <w:r>
              <w:rPr>
                <w:rStyle w:val="fontstyle21"/>
              </w:rPr>
              <w:t xml:space="preserve"> is broadly recognizable to the general toxicology community and reflects the effect being measured.</w:t>
            </w:r>
          </w:p>
          <w:p w:rsidR="00C475CB" w:rsidRDefault="00C475CB" w:rsidP="00B71409">
            <w:pPr>
              <w:rPr>
                <w:rStyle w:val="fontstyle41"/>
              </w:rPr>
            </w:pPr>
          </w:p>
        </w:tc>
        <w:tc>
          <w:tcPr>
            <w:tcW w:w="4456" w:type="dxa"/>
          </w:tcPr>
          <w:p w:rsidR="00C475CB" w:rsidRPr="00CD2F9B" w:rsidRDefault="00C475CB" w:rsidP="00B71409">
            <w:pPr>
              <w:rPr>
                <w:rFonts w:ascii="Times New Roman" w:hAnsi="Times New Roman" w:cs="Times New Roman"/>
                <w:b/>
              </w:rPr>
            </w:pPr>
            <w:r w:rsidRPr="00B60D66">
              <w:rPr>
                <w:rFonts w:ascii="Times New Roman" w:hAnsi="Times New Roman" w:cs="Times New Roman"/>
              </w:rPr>
              <w:t xml:space="preserve">The title was changed </w:t>
            </w:r>
            <w:r>
              <w:rPr>
                <w:rFonts w:ascii="Times New Roman" w:hAnsi="Times New Roman" w:cs="Times New Roman"/>
              </w:rPr>
              <w:t>(</w:t>
            </w:r>
            <w:r w:rsidRPr="00951873">
              <w:rPr>
                <w:rFonts w:ascii="Times New Roman" w:hAnsi="Times New Roman" w:cs="Times New Roman"/>
                <w:sz w:val="16"/>
                <w:szCs w:val="16"/>
              </w:rPr>
              <w:t>note typo in the Wiki in KE title: persistent</w:t>
            </w:r>
            <w:r w:rsidRPr="00FF4598">
              <w:rPr>
                <w:rFonts w:ascii="Times New Roman" w:hAnsi="Times New Roman" w:cs="Times New Roman"/>
              </w:rPr>
              <w:t>)</w:t>
            </w:r>
            <w:r>
              <w:rPr>
                <w:rFonts w:ascii="Times New Roman" w:hAnsi="Times New Roman" w:cs="Times New Roman"/>
              </w:rPr>
              <w:t xml:space="preserve"> </w:t>
            </w:r>
            <w:r w:rsidRPr="00E710DC">
              <w:rPr>
                <w:rFonts w:ascii="Times New Roman" w:hAnsi="Times New Roman" w:cs="Times New Roman"/>
                <w:color w:val="FF0000"/>
              </w:rPr>
              <w:t>(REVISED)</w:t>
            </w:r>
            <w:r w:rsidRPr="00FF4598">
              <w:rPr>
                <w:rFonts w:ascii="Times New Roman" w:hAnsi="Times New Roman" w:cs="Times New Roman"/>
              </w:rPr>
              <w:t xml:space="preserve"> </w:t>
            </w:r>
            <w:r w:rsidRPr="00B60D66">
              <w:rPr>
                <w:rFonts w:ascii="Times New Roman" w:hAnsi="Times New Roman" w:cs="Times New Roman"/>
              </w:rPr>
              <w:t xml:space="preserve">as agreed after </w:t>
            </w:r>
            <w:r>
              <w:rPr>
                <w:rFonts w:ascii="Times New Roman" w:hAnsi="Times New Roman" w:cs="Times New Roman"/>
              </w:rPr>
              <w:t xml:space="preserve">apparently </w:t>
            </w:r>
            <w:r w:rsidRPr="00B60D66">
              <w:rPr>
                <w:rFonts w:ascii="Times New Roman" w:hAnsi="Times New Roman" w:cs="Times New Roman"/>
              </w:rPr>
              <w:t xml:space="preserve">robust discussion. However, I am </w:t>
            </w:r>
            <w:r w:rsidRPr="00CD2F9B">
              <w:rPr>
                <w:rFonts w:ascii="Times New Roman" w:hAnsi="Times New Roman" w:cs="Times New Roman"/>
                <w:b/>
              </w:rPr>
              <w:t>not sure if the link between the n</w:t>
            </w:r>
            <w:r>
              <w:rPr>
                <w:rFonts w:ascii="Times New Roman" w:hAnsi="Times New Roman" w:cs="Times New Roman"/>
                <w:b/>
              </w:rPr>
              <w:t>ew title of the KE and the text</w:t>
            </w:r>
            <w:r w:rsidRPr="00CD2F9B">
              <w:rPr>
                <w:rFonts w:ascii="Times New Roman" w:hAnsi="Times New Roman" w:cs="Times New Roman"/>
                <w:b/>
              </w:rPr>
              <w:t xml:space="preserve"> throughout the AOP (which talks about regenerative proliferation almost exclusively) is always clear.</w:t>
            </w:r>
          </w:p>
          <w:p w:rsidR="00C475CB" w:rsidRPr="00B60D66"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951873">
              <w:rPr>
                <w:rFonts w:ascii="Times New Roman" w:hAnsi="Times New Roman" w:cs="Times New Roman"/>
                <w:b/>
              </w:rPr>
              <w:t xml:space="preserve">Maybe </w:t>
            </w:r>
            <w:r w:rsidRPr="00CD2F9B">
              <w:rPr>
                <w:rFonts w:ascii="Times New Roman" w:hAnsi="Times New Roman" w:cs="Times New Roman"/>
              </w:rPr>
              <w:t>authors need to revisit the entire AOP and consider whether the link is clear and flows well</w:t>
            </w:r>
            <w:r w:rsidRPr="00B60D66">
              <w:rPr>
                <w:rFonts w:ascii="Times New Roman" w:hAnsi="Times New Roman" w:cs="Times New Roman"/>
              </w:rPr>
              <w:t>. Example: the text for the KE itself starts with explanation about “regeneration”, and continues to explain two models of regeneration, one of which is</w:t>
            </w:r>
            <w:r>
              <w:rPr>
                <w:rFonts w:ascii="Times New Roman" w:hAnsi="Times New Roman" w:cs="Times New Roman"/>
              </w:rPr>
              <w:t xml:space="preserve"> regeneration via</w:t>
            </w:r>
            <w:r w:rsidRPr="00B60D66">
              <w:rPr>
                <w:rFonts w:ascii="Times New Roman" w:hAnsi="Times New Roman" w:cs="Times New Roman"/>
              </w:rPr>
              <w:t xml:space="preserve"> proliferation</w:t>
            </w:r>
            <w:r>
              <w:rPr>
                <w:rFonts w:ascii="Times New Roman" w:hAnsi="Times New Roman" w:cs="Times New Roman"/>
              </w:rPr>
              <w:t xml:space="preserve"> of particular cell type in the liver.</w:t>
            </w:r>
            <w:r w:rsidRPr="00B60D66">
              <w:rPr>
                <w:rFonts w:ascii="Times New Roman" w:hAnsi="Times New Roman" w:cs="Times New Roman"/>
              </w:rPr>
              <w:t xml:space="preserve"> Then the process of regenerative proliferation </w:t>
            </w:r>
            <w:proofErr w:type="gramStart"/>
            <w:r w:rsidRPr="00B60D66">
              <w:rPr>
                <w:rFonts w:ascii="Times New Roman" w:hAnsi="Times New Roman" w:cs="Times New Roman"/>
              </w:rPr>
              <w:t>is elaborated</w:t>
            </w:r>
            <w:proofErr w:type="gramEnd"/>
            <w:r w:rsidRPr="00B60D66">
              <w:rPr>
                <w:rFonts w:ascii="Times New Roman" w:hAnsi="Times New Roman" w:cs="Times New Roman"/>
              </w:rPr>
              <w:t xml:space="preserve"> at the molecular level as markers of the cellular event</w:t>
            </w:r>
            <w:r>
              <w:rPr>
                <w:rFonts w:ascii="Times New Roman" w:hAnsi="Times New Roman" w:cs="Times New Roman"/>
              </w:rPr>
              <w:t>.</w:t>
            </w:r>
          </w:p>
          <w:p w:rsidR="00C475CB" w:rsidRDefault="00C475CB" w:rsidP="00B71409">
            <w:pPr>
              <w:rPr>
                <w:rFonts w:ascii="Times New Roman" w:hAnsi="Times New Roman" w:cs="Times New Roman"/>
                <w:color w:val="FF0000"/>
              </w:rPr>
            </w:pP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RESPONSE FROM AUTHORS:</w:t>
            </w: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 xml:space="preserve">We have </w:t>
            </w:r>
            <w:r>
              <w:rPr>
                <w:rFonts w:ascii="Times New Roman" w:hAnsi="Times New Roman" w:cs="Times New Roman"/>
                <w:color w:val="FF0000"/>
              </w:rPr>
              <w:t xml:space="preserve">modified the text in the KE so that </w:t>
            </w:r>
            <w:proofErr w:type="gramStart"/>
            <w:r>
              <w:rPr>
                <w:rFonts w:ascii="Times New Roman" w:hAnsi="Times New Roman" w:cs="Times New Roman"/>
                <w:color w:val="FF0000"/>
              </w:rPr>
              <w:t>it’s</w:t>
            </w:r>
            <w:proofErr w:type="gramEnd"/>
            <w:r>
              <w:rPr>
                <w:rFonts w:ascii="Times New Roman" w:hAnsi="Times New Roman" w:cs="Times New Roman"/>
                <w:color w:val="FF0000"/>
              </w:rPr>
              <w:t xml:space="preserve"> aligned with the new title. We have </w:t>
            </w:r>
            <w:r w:rsidRPr="00241506">
              <w:rPr>
                <w:rFonts w:ascii="Times New Roman" w:hAnsi="Times New Roman" w:cs="Times New Roman"/>
                <w:color w:val="FF0000"/>
              </w:rPr>
              <w:t xml:space="preserve">reviewed and </w:t>
            </w:r>
            <w:r>
              <w:rPr>
                <w:rFonts w:ascii="Times New Roman" w:hAnsi="Times New Roman" w:cs="Times New Roman"/>
                <w:color w:val="FF0000"/>
              </w:rPr>
              <w:t xml:space="preserve">made sure that reference to the old KE name </w:t>
            </w:r>
            <w:proofErr w:type="gramStart"/>
            <w:r>
              <w:rPr>
                <w:rFonts w:ascii="Times New Roman" w:hAnsi="Times New Roman" w:cs="Times New Roman"/>
                <w:color w:val="FF0000"/>
              </w:rPr>
              <w:t>is changed</w:t>
            </w:r>
            <w:proofErr w:type="gramEnd"/>
            <w:r>
              <w:rPr>
                <w:rFonts w:ascii="Times New Roman" w:hAnsi="Times New Roman" w:cs="Times New Roman"/>
                <w:color w:val="FF0000"/>
              </w:rPr>
              <w:t xml:space="preserve"> for each of the relevant KER. New text is in orange.</w:t>
            </w:r>
          </w:p>
          <w:p w:rsidR="00C475CB" w:rsidRPr="00B60D66" w:rsidRDefault="00C475CB" w:rsidP="00B71409">
            <w:pPr>
              <w:rPr>
                <w:rFonts w:ascii="Times New Roman" w:hAnsi="Times New Roman" w:cs="Times New Roman"/>
              </w:rPr>
            </w:pPr>
          </w:p>
          <w:p w:rsidR="00C475CB" w:rsidRDefault="00C475CB" w:rsidP="00B71409">
            <w:pPr>
              <w:rPr>
                <w:rFonts w:ascii="Times New Roman" w:hAnsi="Times New Roman" w:cs="Times New Roman"/>
                <w:color w:val="333333"/>
                <w:sz w:val="21"/>
                <w:szCs w:val="21"/>
                <w:shd w:val="clear" w:color="auto" w:fill="FFFFFF"/>
              </w:rPr>
            </w:pPr>
          </w:p>
          <w:p w:rsidR="00C475CB" w:rsidRPr="00B60D66" w:rsidRDefault="00C475CB" w:rsidP="00B71409">
            <w:pPr>
              <w:rPr>
                <w:rFonts w:ascii="Times New Roman" w:hAnsi="Times New Roman" w:cs="Times New Roman"/>
                <w:color w:val="333333"/>
                <w:sz w:val="21"/>
                <w:szCs w:val="21"/>
                <w:shd w:val="clear" w:color="auto" w:fill="FFFFFF"/>
              </w:rPr>
            </w:pPr>
          </w:p>
          <w:p w:rsidR="00C475CB" w:rsidRPr="00B60D66" w:rsidRDefault="00C475CB" w:rsidP="00B71409">
            <w:pPr>
              <w:rPr>
                <w:rFonts w:ascii="Times New Roman" w:hAnsi="Times New Roman" w:cs="Times New Roman"/>
              </w:rPr>
            </w:pPr>
            <w:r w:rsidRPr="00951873">
              <w:rPr>
                <w:rFonts w:ascii="Times New Roman" w:hAnsi="Times New Roman" w:cs="Times New Roman"/>
                <w:b/>
              </w:rPr>
              <w:t>Could it help</w:t>
            </w:r>
            <w:r w:rsidRPr="00B60D66">
              <w:rPr>
                <w:rFonts w:ascii="Times New Roman" w:hAnsi="Times New Roman" w:cs="Times New Roman"/>
              </w:rPr>
              <w:t xml:space="preserve"> if the KE description</w:t>
            </w:r>
            <w:r>
              <w:rPr>
                <w:rFonts w:ascii="Times New Roman" w:hAnsi="Times New Roman" w:cs="Times New Roman"/>
              </w:rPr>
              <w:t xml:space="preserve"> </w:t>
            </w:r>
            <w:proofErr w:type="gramStart"/>
            <w:r>
              <w:rPr>
                <w:rFonts w:ascii="Times New Roman" w:hAnsi="Times New Roman" w:cs="Times New Roman"/>
              </w:rPr>
              <w:t>is revised</w:t>
            </w:r>
            <w:proofErr w:type="gramEnd"/>
            <w:r>
              <w:rPr>
                <w:rFonts w:ascii="Times New Roman" w:hAnsi="Times New Roman" w:cs="Times New Roman"/>
              </w:rPr>
              <w:t xml:space="preserve"> to</w:t>
            </w:r>
            <w:r w:rsidRPr="00B60D66">
              <w:rPr>
                <w:rFonts w:ascii="Times New Roman" w:hAnsi="Times New Roman" w:cs="Times New Roman"/>
              </w:rPr>
              <w:t xml:space="preserve"> </w:t>
            </w:r>
            <w:r>
              <w:rPr>
                <w:rFonts w:ascii="Times New Roman" w:hAnsi="Times New Roman" w:cs="Times New Roman"/>
              </w:rPr>
              <w:t xml:space="preserve">put more emphasis </w:t>
            </w:r>
            <w:r w:rsidRPr="00B60D66">
              <w:rPr>
                <w:rFonts w:ascii="Times New Roman" w:hAnsi="Times New Roman" w:cs="Times New Roman"/>
              </w:rPr>
              <w:t xml:space="preserve">on the importance of the feedback regulation of the “normal” </w:t>
            </w:r>
            <w:r>
              <w:rPr>
                <w:rFonts w:ascii="Times New Roman" w:hAnsi="Times New Roman" w:cs="Times New Roman"/>
              </w:rPr>
              <w:t>restorative</w:t>
            </w:r>
            <w:r w:rsidRPr="00B60D66">
              <w:rPr>
                <w:rFonts w:ascii="Times New Roman" w:hAnsi="Times New Roman" w:cs="Times New Roman"/>
              </w:rPr>
              <w:t xml:space="preserve"> process? </w:t>
            </w:r>
            <w:r>
              <w:rPr>
                <w:rFonts w:ascii="Times New Roman" w:hAnsi="Times New Roman" w:cs="Times New Roman"/>
              </w:rPr>
              <w:t xml:space="preserve"> The revision may also help action</w:t>
            </w:r>
            <w:r w:rsidRPr="00951873">
              <w:rPr>
                <w:rFonts w:ascii="Times New Roman" w:hAnsi="Times New Roman" w:cs="Times New Roman"/>
              </w:rPr>
              <w:t xml:space="preserve"> </w:t>
            </w:r>
            <w:r>
              <w:rPr>
                <w:rFonts w:ascii="Times New Roman" w:hAnsi="Times New Roman" w:cs="Times New Roman"/>
              </w:rPr>
              <w:t>another</w:t>
            </w:r>
            <w:r w:rsidRPr="00951873">
              <w:rPr>
                <w:rFonts w:ascii="Times New Roman" w:hAnsi="Times New Roman" w:cs="Times New Roman"/>
              </w:rPr>
              <w:t xml:space="preserve"> </w:t>
            </w:r>
            <w:r>
              <w:rPr>
                <w:rFonts w:ascii="Times New Roman" w:hAnsi="Times New Roman" w:cs="Times New Roman"/>
              </w:rPr>
              <w:t>planed revision</w:t>
            </w:r>
            <w:r w:rsidRPr="00951873">
              <w:rPr>
                <w:rFonts w:ascii="Times New Roman" w:hAnsi="Times New Roman" w:cs="Times New Roman"/>
              </w:rPr>
              <w:t xml:space="preserve"> to “revisit the text associated with inflammation</w:t>
            </w:r>
            <w:r>
              <w:rPr>
                <w:rFonts w:ascii="Times New Roman" w:hAnsi="Times New Roman" w:cs="Times New Roman"/>
              </w:rPr>
              <w:t>.</w:t>
            </w:r>
            <w:r w:rsidRPr="00951873">
              <w:rPr>
                <w:rFonts w:ascii="Times New Roman" w:hAnsi="Times New Roman" w:cs="Times New Roman"/>
              </w:rPr>
              <w:t xml:space="preserve"> (</w:t>
            </w:r>
            <w:proofErr w:type="gramStart"/>
            <w:r w:rsidRPr="00951873">
              <w:rPr>
                <w:rFonts w:ascii="Times New Roman" w:hAnsi="Times New Roman" w:cs="Times New Roman"/>
              </w:rPr>
              <w:t>see</w:t>
            </w:r>
            <w:proofErr w:type="gramEnd"/>
            <w:r w:rsidRPr="00951873">
              <w:rPr>
                <w:rFonts w:ascii="Times New Roman" w:hAnsi="Times New Roman" w:cs="Times New Roman"/>
              </w:rPr>
              <w:t xml:space="preserve"> below</w:t>
            </w:r>
            <w:r>
              <w:rPr>
                <w:rFonts w:ascii="Times New Roman" w:hAnsi="Times New Roman" w:cs="Times New Roman"/>
              </w:rPr>
              <w:t>)</w:t>
            </w:r>
            <w:r w:rsidRPr="00951873">
              <w:rPr>
                <w:rFonts w:ascii="Times New Roman" w:hAnsi="Times New Roman" w:cs="Times New Roman"/>
              </w:rPr>
              <w:t>.</w:t>
            </w:r>
            <w:r>
              <w:rPr>
                <w:rFonts w:ascii="Times New Roman" w:hAnsi="Times New Roman" w:cs="Times New Roman"/>
              </w:rPr>
              <w:t xml:space="preserve"> Particularly as some of the processes described in the ontology terms table for this KE are in fact aspects of the inflammatory process and are already described in the paragraph starting with “</w:t>
            </w:r>
            <w:proofErr w:type="gramStart"/>
            <w:r>
              <w:rPr>
                <w:rFonts w:ascii="Times New Roman" w:hAnsi="Times New Roman" w:cs="Times New Roman"/>
              </w:rPr>
              <w:t>..</w:t>
            </w:r>
            <w:r w:rsidRPr="002B089E">
              <w:rPr>
                <w:rFonts w:ascii="Times New Roman" w:hAnsi="Times New Roman" w:cs="Times New Roman"/>
              </w:rPr>
              <w:t>causal</w:t>
            </w:r>
            <w:proofErr w:type="gramEnd"/>
            <w:r w:rsidRPr="002B089E">
              <w:rPr>
                <w:rFonts w:ascii="Times New Roman" w:hAnsi="Times New Roman" w:cs="Times New Roman"/>
              </w:rPr>
              <w:t xml:space="preserve"> network for rege</w:t>
            </w:r>
            <w:r w:rsidRPr="002B089E">
              <w:rPr>
                <w:rFonts w:ascii="Times New Roman" w:hAnsi="Times New Roman" w:cs="Times New Roman"/>
                <w:color w:val="FF0000"/>
              </w:rPr>
              <w:t>ne</w:t>
            </w:r>
            <w:r w:rsidRPr="002B089E">
              <w:rPr>
                <w:rFonts w:ascii="Times New Roman" w:hAnsi="Times New Roman" w:cs="Times New Roman"/>
              </w:rPr>
              <w:t>rative proliferation in liver</w:t>
            </w:r>
            <w:r>
              <w:rPr>
                <w:rFonts w:ascii="Times New Roman" w:hAnsi="Times New Roman" w:cs="Times New Roman"/>
              </w:rPr>
              <w:t>..”. (</w:t>
            </w:r>
            <w:proofErr w:type="gramStart"/>
            <w:r w:rsidRPr="002B089E">
              <w:rPr>
                <w:rFonts w:ascii="Times New Roman" w:hAnsi="Times New Roman" w:cs="Times New Roman"/>
                <w:sz w:val="16"/>
                <w:szCs w:val="16"/>
              </w:rPr>
              <w:t>note</w:t>
            </w:r>
            <w:proofErr w:type="gramEnd"/>
            <w:r w:rsidRPr="002B089E">
              <w:rPr>
                <w:rFonts w:ascii="Times New Roman" w:hAnsi="Times New Roman" w:cs="Times New Roman"/>
                <w:sz w:val="16"/>
                <w:szCs w:val="16"/>
              </w:rPr>
              <w:t xml:space="preserve"> typo in regenerative</w:t>
            </w:r>
            <w:r>
              <w:rPr>
                <w:rFonts w:ascii="Times New Roman" w:hAnsi="Times New Roman" w:cs="Times New Roman"/>
              </w:rPr>
              <w:t xml:space="preserve">). </w:t>
            </w:r>
            <w:r w:rsidRPr="00E710DC">
              <w:rPr>
                <w:rFonts w:ascii="Times New Roman" w:hAnsi="Times New Roman" w:cs="Times New Roman"/>
                <w:color w:val="FF0000"/>
              </w:rPr>
              <w:t xml:space="preserve">(REVISED TYPO) </w:t>
            </w:r>
            <w:r>
              <w:rPr>
                <w:rFonts w:ascii="Times New Roman" w:hAnsi="Times New Roman" w:cs="Times New Roman"/>
              </w:rPr>
              <w:t>However revising just this KE in respect to the use of regenerative proliferation in the text does not solve the problem of the rest of the AOP where the same term is used.</w:t>
            </w:r>
          </w:p>
          <w:p w:rsidR="00C475CB" w:rsidRPr="00B60D66"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951873">
              <w:rPr>
                <w:rFonts w:ascii="Times New Roman" w:hAnsi="Times New Roman" w:cs="Times New Roman"/>
                <w:b/>
              </w:rPr>
              <w:t>Alternatively</w:t>
            </w:r>
            <w:r w:rsidRPr="00B60D66">
              <w:rPr>
                <w:rFonts w:ascii="Times New Roman" w:hAnsi="Times New Roman" w:cs="Times New Roman"/>
              </w:rPr>
              <w:t xml:space="preserve">: Could the name </w:t>
            </w:r>
            <w:r w:rsidRPr="0067078F">
              <w:rPr>
                <w:rFonts w:ascii="Times New Roman" w:hAnsi="Times New Roman" w:cs="Times New Roman"/>
                <w:i/>
              </w:rPr>
              <w:t>Altered</w:t>
            </w:r>
            <w:r>
              <w:rPr>
                <w:rFonts w:ascii="Times New Roman" w:hAnsi="Times New Roman" w:cs="Times New Roman"/>
              </w:rPr>
              <w:t xml:space="preserve"> (or </w:t>
            </w:r>
            <w:r w:rsidRPr="00B60D66">
              <w:rPr>
                <w:rFonts w:ascii="Times New Roman" w:hAnsi="Times New Roman" w:cs="Times New Roman"/>
                <w:i/>
              </w:rPr>
              <w:t>D</w:t>
            </w:r>
            <w:r>
              <w:rPr>
                <w:rFonts w:ascii="Times New Roman" w:hAnsi="Times New Roman" w:cs="Times New Roman"/>
                <w:i/>
              </w:rPr>
              <w:t>ys</w:t>
            </w:r>
            <w:r w:rsidRPr="00B60D66">
              <w:rPr>
                <w:rFonts w:ascii="Times New Roman" w:hAnsi="Times New Roman" w:cs="Times New Roman"/>
                <w:i/>
              </w:rPr>
              <w:t>regulated</w:t>
            </w:r>
            <w:r>
              <w:rPr>
                <w:rFonts w:ascii="Times New Roman" w:hAnsi="Times New Roman" w:cs="Times New Roman"/>
                <w:i/>
              </w:rPr>
              <w:t>)</w:t>
            </w:r>
            <w:r w:rsidRPr="00B60D66">
              <w:rPr>
                <w:rFonts w:ascii="Times New Roman" w:hAnsi="Times New Roman" w:cs="Times New Roman"/>
              </w:rPr>
              <w:t xml:space="preserve"> </w:t>
            </w:r>
            <w:r w:rsidRPr="00B60D66">
              <w:rPr>
                <w:rFonts w:ascii="Times New Roman" w:hAnsi="Times New Roman" w:cs="Times New Roman"/>
                <w:i/>
              </w:rPr>
              <w:t>Regenerative Proliferation</w:t>
            </w:r>
            <w:r w:rsidRPr="00B60D66">
              <w:rPr>
                <w:rFonts w:ascii="Times New Roman" w:hAnsi="Times New Roman" w:cs="Times New Roman"/>
              </w:rPr>
              <w:t xml:space="preserve"> </w:t>
            </w:r>
            <w:r>
              <w:rPr>
                <w:rFonts w:ascii="Times New Roman" w:hAnsi="Times New Roman" w:cs="Times New Roman"/>
              </w:rPr>
              <w:t>allow</w:t>
            </w:r>
            <w:r w:rsidRPr="00B60D66">
              <w:rPr>
                <w:rFonts w:ascii="Times New Roman" w:hAnsi="Times New Roman" w:cs="Times New Roman"/>
              </w:rPr>
              <w:t xml:space="preserve"> for better link to the existing text of the KE and the entire</w:t>
            </w:r>
            <w:r>
              <w:rPr>
                <w:rFonts w:ascii="Times New Roman" w:hAnsi="Times New Roman" w:cs="Times New Roman"/>
              </w:rPr>
              <w:t xml:space="preserve"> AO</w:t>
            </w:r>
            <w:proofErr w:type="gramStart"/>
            <w:r>
              <w:rPr>
                <w:rFonts w:ascii="Times New Roman" w:hAnsi="Times New Roman" w:cs="Times New Roman"/>
              </w:rPr>
              <w:t>?.</w:t>
            </w:r>
            <w:proofErr w:type="gramEnd"/>
            <w:r>
              <w:rPr>
                <w:rFonts w:ascii="Times New Roman" w:hAnsi="Times New Roman" w:cs="Times New Roman"/>
              </w:rPr>
              <w:t xml:space="preserve"> In that </w:t>
            </w:r>
            <w:proofErr w:type="gramStart"/>
            <w:r>
              <w:rPr>
                <w:rFonts w:ascii="Times New Roman" w:hAnsi="Times New Roman" w:cs="Times New Roman"/>
              </w:rPr>
              <w:t>case</w:t>
            </w:r>
            <w:proofErr w:type="gramEnd"/>
            <w:r>
              <w:rPr>
                <w:rFonts w:ascii="Times New Roman" w:hAnsi="Times New Roman" w:cs="Times New Roman"/>
              </w:rPr>
              <w:t xml:space="preserve"> the ontology term for </w:t>
            </w:r>
            <w:r w:rsidRPr="00C66869">
              <w:rPr>
                <w:rFonts w:ascii="Times New Roman" w:hAnsi="Times New Roman" w:cs="Times New Roman"/>
                <w:i/>
              </w:rPr>
              <w:t>action</w:t>
            </w:r>
            <w:r>
              <w:rPr>
                <w:rFonts w:ascii="Times New Roman" w:hAnsi="Times New Roman" w:cs="Times New Roman"/>
              </w:rPr>
              <w:t xml:space="preserve"> would be </w:t>
            </w:r>
            <w:r w:rsidRPr="00C66869">
              <w:rPr>
                <w:rFonts w:ascii="Times New Roman" w:hAnsi="Times New Roman" w:cs="Times New Roman"/>
                <w:i/>
              </w:rPr>
              <w:t>Altered</w:t>
            </w:r>
            <w:r>
              <w:rPr>
                <w:rFonts w:ascii="Times New Roman" w:hAnsi="Times New Roman" w:cs="Times New Roman"/>
              </w:rPr>
              <w:t xml:space="preserve"> (instead of Increased, Decreased; the </w:t>
            </w:r>
            <w:r w:rsidRPr="00C66869">
              <w:rPr>
                <w:rFonts w:ascii="Times New Roman" w:hAnsi="Times New Roman" w:cs="Times New Roman"/>
                <w:i/>
              </w:rPr>
              <w:t>process</w:t>
            </w:r>
            <w:r>
              <w:rPr>
                <w:rFonts w:ascii="Times New Roman" w:hAnsi="Times New Roman" w:cs="Times New Roman"/>
              </w:rPr>
              <w:t xml:space="preserve"> term would be </w:t>
            </w:r>
            <w:r w:rsidRPr="00C66869">
              <w:rPr>
                <w:rFonts w:ascii="Times New Roman" w:hAnsi="Times New Roman" w:cs="Times New Roman"/>
                <w:i/>
              </w:rPr>
              <w:t xml:space="preserve">proliferation or regenerative proliferation; </w:t>
            </w:r>
            <w:r>
              <w:rPr>
                <w:rFonts w:ascii="Times New Roman" w:hAnsi="Times New Roman" w:cs="Times New Roman"/>
              </w:rPr>
              <w:t xml:space="preserve">the </w:t>
            </w:r>
            <w:r w:rsidRPr="00C66869">
              <w:rPr>
                <w:rFonts w:ascii="Times New Roman" w:hAnsi="Times New Roman" w:cs="Times New Roman"/>
                <w:i/>
              </w:rPr>
              <w:t>object</w:t>
            </w:r>
            <w:r>
              <w:rPr>
                <w:rFonts w:ascii="Times New Roman" w:hAnsi="Times New Roman" w:cs="Times New Roman"/>
              </w:rPr>
              <w:t xml:space="preserve"> term</w:t>
            </w:r>
            <w:r w:rsidRPr="00C66869">
              <w:rPr>
                <w:rFonts w:ascii="Times New Roman" w:hAnsi="Times New Roman" w:cs="Times New Roman"/>
                <w:i/>
              </w:rPr>
              <w:t xml:space="preserve">: the specific cell type(s) </w:t>
            </w:r>
            <w:r>
              <w:rPr>
                <w:rFonts w:ascii="Times New Roman" w:hAnsi="Times New Roman" w:cs="Times New Roman"/>
              </w:rPr>
              <w:t xml:space="preserve">that proliferate and are subject of this KE. This also places clearly this this KE at the cellular level as intended. Molecular markers of the proliferation would still be good targets to measure this event. </w:t>
            </w:r>
          </w:p>
          <w:p w:rsidR="00C475CB"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Pr>
                <w:rFonts w:ascii="Times New Roman" w:hAnsi="Times New Roman" w:cs="Times New Roman"/>
              </w:rPr>
              <w:t>“Altered” may not be an existing ontology term (at least I cannot find it) but there are numerous KEs in Wiki using this term in KE titles and we will have to deal with it. (</w:t>
            </w:r>
            <w:proofErr w:type="gramStart"/>
            <w:r>
              <w:rPr>
                <w:rFonts w:ascii="Times New Roman" w:hAnsi="Times New Roman" w:cs="Times New Roman"/>
              </w:rPr>
              <w:t>e.g</w:t>
            </w:r>
            <w:proofErr w:type="gramEnd"/>
            <w:r>
              <w:rPr>
                <w:rFonts w:ascii="Times New Roman" w:hAnsi="Times New Roman" w:cs="Times New Roman"/>
              </w:rPr>
              <w:t xml:space="preserve">. published AOP21 and AOP150 AOPs have KEs containing “Altered” in their titles and use “abnormal” as action ontology term). AOP107, currently undergoing the same process as AOP220 also uses </w:t>
            </w:r>
            <w:r w:rsidRPr="00616EEE">
              <w:rPr>
                <w:rFonts w:ascii="Times New Roman" w:hAnsi="Times New Roman" w:cs="Times New Roman"/>
                <w:i/>
              </w:rPr>
              <w:t>Altered</w:t>
            </w:r>
            <w:r>
              <w:rPr>
                <w:rFonts w:ascii="Times New Roman" w:hAnsi="Times New Roman" w:cs="Times New Roman"/>
              </w:rPr>
              <w:t xml:space="preserve"> in the KE title of KE1 and </w:t>
            </w:r>
            <w:r w:rsidRPr="00616EEE">
              <w:rPr>
                <w:rFonts w:ascii="Times New Roman" w:hAnsi="Times New Roman" w:cs="Times New Roman"/>
                <w:i/>
              </w:rPr>
              <w:t>abnormal</w:t>
            </w:r>
            <w:r>
              <w:rPr>
                <w:rFonts w:ascii="Times New Roman" w:hAnsi="Times New Roman" w:cs="Times New Roman"/>
              </w:rPr>
              <w:t xml:space="preserve"> as a process ontology term.</w:t>
            </w:r>
          </w:p>
          <w:p w:rsidR="00C475CB" w:rsidRDefault="00C475CB" w:rsidP="00B71409">
            <w:pPr>
              <w:rPr>
                <w:rFonts w:ascii="Times New Roman" w:hAnsi="Times New Roman" w:cs="Times New Roman"/>
              </w:rPr>
            </w:pPr>
          </w:p>
          <w:p w:rsidR="00C475CB" w:rsidRDefault="00C475CB" w:rsidP="00B71409">
            <w:pPr>
              <w:rPr>
                <w:rFonts w:ascii="Times New Roman" w:hAnsi="Times New Roman" w:cs="Times New Roman"/>
                <w:sz w:val="16"/>
                <w:szCs w:val="16"/>
              </w:rPr>
            </w:pPr>
            <w:r w:rsidRPr="008F4B25">
              <w:rPr>
                <w:rFonts w:ascii="Times New Roman" w:hAnsi="Times New Roman" w:cs="Times New Roman"/>
                <w:sz w:val="16"/>
                <w:szCs w:val="16"/>
              </w:rPr>
              <w:t xml:space="preserve">General </w:t>
            </w:r>
            <w:r>
              <w:rPr>
                <w:rFonts w:ascii="Times New Roman" w:hAnsi="Times New Roman" w:cs="Times New Roman"/>
                <w:sz w:val="16"/>
                <w:szCs w:val="16"/>
              </w:rPr>
              <w:t xml:space="preserve">side </w:t>
            </w:r>
            <w:r w:rsidRPr="008F4B25">
              <w:rPr>
                <w:rFonts w:ascii="Times New Roman" w:hAnsi="Times New Roman" w:cs="Times New Roman"/>
                <w:sz w:val="16"/>
                <w:szCs w:val="16"/>
              </w:rPr>
              <w:t xml:space="preserve">note: </w:t>
            </w:r>
            <w:r>
              <w:rPr>
                <w:rFonts w:ascii="Times New Roman" w:hAnsi="Times New Roman" w:cs="Times New Roman"/>
                <w:sz w:val="16"/>
                <w:szCs w:val="16"/>
              </w:rPr>
              <w:t>A</w:t>
            </w:r>
            <w:r w:rsidRPr="008F4B25">
              <w:rPr>
                <w:rFonts w:ascii="Times New Roman" w:hAnsi="Times New Roman" w:cs="Times New Roman"/>
                <w:sz w:val="16"/>
                <w:szCs w:val="16"/>
              </w:rPr>
              <w:t xml:space="preserve">dding new ontology terms </w:t>
            </w:r>
            <w:proofErr w:type="gramStart"/>
            <w:r w:rsidRPr="008F4B25">
              <w:rPr>
                <w:rFonts w:ascii="Times New Roman" w:hAnsi="Times New Roman" w:cs="Times New Roman"/>
                <w:sz w:val="16"/>
                <w:szCs w:val="16"/>
              </w:rPr>
              <w:t>was raised</w:t>
            </w:r>
            <w:proofErr w:type="gramEnd"/>
            <w:r w:rsidRPr="008F4B25">
              <w:rPr>
                <w:rFonts w:ascii="Times New Roman" w:hAnsi="Times New Roman" w:cs="Times New Roman"/>
                <w:sz w:val="16"/>
                <w:szCs w:val="16"/>
              </w:rPr>
              <w:t xml:space="preserve"> as an issue in the review in 2007/18 cycle (example AOP150</w:t>
            </w:r>
            <w:r>
              <w:rPr>
                <w:rFonts w:ascii="Times New Roman" w:hAnsi="Times New Roman" w:cs="Times New Roman"/>
                <w:sz w:val="16"/>
                <w:szCs w:val="16"/>
              </w:rPr>
              <w:t xml:space="preserve">, </w:t>
            </w:r>
            <w:r w:rsidRPr="00605750">
              <w:rPr>
                <w:rFonts w:ascii="Times New Roman" w:hAnsi="Times New Roman" w:cs="Times New Roman"/>
                <w:b/>
                <w:sz w:val="16"/>
                <w:szCs w:val="16"/>
              </w:rPr>
              <w:t>un</w:t>
            </w:r>
            <w:r>
              <w:rPr>
                <w:rFonts w:ascii="Times New Roman" w:hAnsi="Times New Roman" w:cs="Times New Roman"/>
                <w:sz w:val="16"/>
                <w:szCs w:val="16"/>
              </w:rPr>
              <w:t>related to altered/abnormal</w:t>
            </w:r>
            <w:r w:rsidRPr="008F4B25">
              <w:rPr>
                <w:rFonts w:ascii="Times New Roman" w:hAnsi="Times New Roman" w:cs="Times New Roman"/>
                <w:sz w:val="16"/>
                <w:szCs w:val="16"/>
              </w:rPr>
              <w:t xml:space="preserve">). </w:t>
            </w:r>
            <w:r>
              <w:rPr>
                <w:rFonts w:ascii="Times New Roman" w:hAnsi="Times New Roman" w:cs="Times New Roman"/>
                <w:sz w:val="16"/>
                <w:szCs w:val="16"/>
              </w:rPr>
              <w:t xml:space="preserve">Since then the need for consolidating ontology in the AOP framework </w:t>
            </w:r>
            <w:proofErr w:type="gramStart"/>
            <w:r>
              <w:rPr>
                <w:rFonts w:ascii="Times New Roman" w:hAnsi="Times New Roman" w:cs="Times New Roman"/>
                <w:sz w:val="16"/>
                <w:szCs w:val="16"/>
              </w:rPr>
              <w:t>has been raised</w:t>
            </w:r>
            <w:proofErr w:type="gramEnd"/>
            <w:r>
              <w:rPr>
                <w:rFonts w:ascii="Times New Roman" w:hAnsi="Times New Roman" w:cs="Times New Roman"/>
                <w:sz w:val="16"/>
                <w:szCs w:val="16"/>
              </w:rPr>
              <w:t xml:space="preserve"> continuously. </w:t>
            </w:r>
            <w:r w:rsidRPr="008F4B25">
              <w:rPr>
                <w:rFonts w:ascii="Times New Roman" w:hAnsi="Times New Roman" w:cs="Times New Roman"/>
                <w:sz w:val="16"/>
                <w:szCs w:val="16"/>
              </w:rPr>
              <w:t>Maybe it would be useful to have a special sub</w:t>
            </w:r>
            <w:r>
              <w:rPr>
                <w:rFonts w:ascii="Times New Roman" w:hAnsi="Times New Roman" w:cs="Times New Roman"/>
                <w:sz w:val="16"/>
                <w:szCs w:val="16"/>
              </w:rPr>
              <w:t>-</w:t>
            </w:r>
            <w:r w:rsidRPr="008F4B25">
              <w:rPr>
                <w:rFonts w:ascii="Times New Roman" w:hAnsi="Times New Roman" w:cs="Times New Roman"/>
                <w:sz w:val="16"/>
                <w:szCs w:val="16"/>
              </w:rPr>
              <w:t>group</w:t>
            </w:r>
            <w:r>
              <w:rPr>
                <w:rFonts w:ascii="Times New Roman" w:hAnsi="Times New Roman" w:cs="Times New Roman"/>
                <w:sz w:val="16"/>
                <w:szCs w:val="16"/>
              </w:rPr>
              <w:t xml:space="preserve"> or in </w:t>
            </w:r>
            <w:proofErr w:type="gramStart"/>
            <w:r>
              <w:rPr>
                <w:rFonts w:ascii="Times New Roman" w:hAnsi="Times New Roman" w:cs="Times New Roman"/>
                <w:sz w:val="16"/>
                <w:szCs w:val="16"/>
              </w:rPr>
              <w:t>fact</w:t>
            </w:r>
            <w:proofErr w:type="gramEnd"/>
            <w:r>
              <w:rPr>
                <w:rFonts w:ascii="Times New Roman" w:hAnsi="Times New Roman" w:cs="Times New Roman"/>
                <w:sz w:val="16"/>
                <w:szCs w:val="16"/>
              </w:rPr>
              <w:t xml:space="preserve"> </w:t>
            </w:r>
            <w:r w:rsidRPr="00177D59">
              <w:rPr>
                <w:rFonts w:ascii="Times New Roman" w:hAnsi="Times New Roman" w:cs="Times New Roman"/>
                <w:sz w:val="16"/>
                <w:szCs w:val="16"/>
              </w:rPr>
              <w:t>SAAOP</w:t>
            </w:r>
            <w:r w:rsidRPr="008F4B25">
              <w:rPr>
                <w:rFonts w:ascii="Times New Roman" w:hAnsi="Times New Roman" w:cs="Times New Roman"/>
                <w:sz w:val="16"/>
                <w:szCs w:val="16"/>
              </w:rPr>
              <w:t xml:space="preserve"> to deal with ontology iss</w:t>
            </w:r>
            <w:r>
              <w:rPr>
                <w:rFonts w:ascii="Times New Roman" w:hAnsi="Times New Roman" w:cs="Times New Roman"/>
                <w:sz w:val="16"/>
                <w:szCs w:val="16"/>
              </w:rPr>
              <w:t>ues in terms of</w:t>
            </w:r>
            <w:r w:rsidRPr="008F4B25">
              <w:rPr>
                <w:rFonts w:ascii="Times New Roman" w:hAnsi="Times New Roman" w:cs="Times New Roman"/>
                <w:sz w:val="16"/>
                <w:szCs w:val="16"/>
              </w:rPr>
              <w:t xml:space="preserve"> process of adding, analysing existing ontology terms.</w:t>
            </w:r>
            <w:r>
              <w:rPr>
                <w:rFonts w:ascii="Times New Roman" w:hAnsi="Times New Roman" w:cs="Times New Roman"/>
                <w:sz w:val="16"/>
                <w:szCs w:val="16"/>
              </w:rPr>
              <w:t xml:space="preserve"> For now, checking the use of available ontology terms is a consideration of the coaching, but it is unclear what happens if there is no suitable term, how to adopt or initiate the process for adding new terms.</w:t>
            </w:r>
          </w:p>
          <w:p w:rsidR="00C475CB" w:rsidRDefault="00C475CB" w:rsidP="00B71409">
            <w:pPr>
              <w:rPr>
                <w:rFonts w:ascii="Times New Roman" w:hAnsi="Times New Roman" w:cs="Times New Roman"/>
                <w:sz w:val="16"/>
                <w:szCs w:val="16"/>
              </w:rPr>
            </w:pP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RESPONSE FROM AUTHORS:</w:t>
            </w:r>
          </w:p>
          <w:p w:rsidR="00C475CB" w:rsidRPr="00241506" w:rsidRDefault="00C475CB" w:rsidP="00B71409">
            <w:pPr>
              <w:rPr>
                <w:rFonts w:ascii="Times New Roman" w:hAnsi="Times New Roman" w:cs="Times New Roman"/>
                <w:color w:val="FF0000"/>
              </w:rPr>
            </w:pPr>
            <w:proofErr w:type="gramStart"/>
            <w:r w:rsidRPr="00241506">
              <w:rPr>
                <w:rFonts w:ascii="Times New Roman" w:hAnsi="Times New Roman" w:cs="Times New Roman"/>
                <w:color w:val="FF0000"/>
              </w:rPr>
              <w:t xml:space="preserve">We </w:t>
            </w:r>
            <w:r>
              <w:rPr>
                <w:rFonts w:ascii="Times New Roman" w:hAnsi="Times New Roman" w:cs="Times New Roman"/>
                <w:color w:val="FF0000"/>
              </w:rPr>
              <w:t>struggled with the name of this KE as well and agree that what the reviewer proposes above would have been good and more aligned with our intentions when we created this KE.</w:t>
            </w:r>
            <w:proofErr w:type="gramEnd"/>
            <w:r>
              <w:rPr>
                <w:rFonts w:ascii="Times New Roman" w:hAnsi="Times New Roman" w:cs="Times New Roman"/>
                <w:color w:val="FF0000"/>
              </w:rPr>
              <w:t xml:space="preserve"> However, we </w:t>
            </w:r>
            <w:r w:rsidRPr="00241506">
              <w:rPr>
                <w:rFonts w:ascii="Times New Roman" w:hAnsi="Times New Roman" w:cs="Times New Roman"/>
                <w:color w:val="FF0000"/>
              </w:rPr>
              <w:t xml:space="preserve">have </w:t>
            </w:r>
            <w:r>
              <w:rPr>
                <w:rFonts w:ascii="Times New Roman" w:hAnsi="Times New Roman" w:cs="Times New Roman"/>
                <w:color w:val="FF0000"/>
              </w:rPr>
              <w:t xml:space="preserve">not made this modification because the title selected for the KE </w:t>
            </w:r>
            <w:proofErr w:type="gramStart"/>
            <w:r>
              <w:rPr>
                <w:rFonts w:ascii="Times New Roman" w:hAnsi="Times New Roman" w:cs="Times New Roman"/>
                <w:color w:val="FF0000"/>
              </w:rPr>
              <w:t>was agreed</w:t>
            </w:r>
            <w:proofErr w:type="gramEnd"/>
            <w:r>
              <w:rPr>
                <w:rFonts w:ascii="Times New Roman" w:hAnsi="Times New Roman" w:cs="Times New Roman"/>
                <w:color w:val="FF0000"/>
              </w:rPr>
              <w:t xml:space="preserve"> upon after extensive discussions with a group of external expert reviewers in this field. This KE name was their recommendation. However, we think the additional text added to address the name change may help here.</w:t>
            </w:r>
          </w:p>
          <w:p w:rsidR="00C475CB" w:rsidRPr="00B60D66" w:rsidRDefault="00C475CB" w:rsidP="00B71409">
            <w:pPr>
              <w:rPr>
                <w:rFonts w:ascii="Times New Roman" w:hAnsi="Times New Roman" w:cs="Times New Roman"/>
              </w:rPr>
            </w:pPr>
          </w:p>
        </w:tc>
      </w:tr>
      <w:tr w:rsidR="00C475CB" w:rsidTr="00B71409">
        <w:tc>
          <w:tcPr>
            <w:tcW w:w="4678" w:type="dxa"/>
          </w:tcPr>
          <w:p w:rsidR="00C475CB" w:rsidRDefault="00C475CB" w:rsidP="00B71409">
            <w:pPr>
              <w:rPr>
                <w:rStyle w:val="fontstyle21"/>
              </w:rPr>
            </w:pPr>
            <w:r w:rsidRPr="0043352D">
              <w:rPr>
                <w:rStyle w:val="fontstyle21"/>
                <w:highlight w:val="yellow"/>
              </w:rPr>
              <w:t>Rely on networks of AOPs rather than developing new KEs:</w:t>
            </w:r>
            <w:r>
              <w:rPr>
                <w:rStyle w:val="fontstyle21"/>
              </w:rPr>
              <w:t xml:space="preserve"> during the reviewer teleconference</w:t>
            </w:r>
            <w:proofErr w:type="gramStart"/>
            <w:r>
              <w:rPr>
                <w:rStyle w:val="fontstyle21"/>
              </w:rPr>
              <w:t>,</w:t>
            </w:r>
            <w:proofErr w:type="gramEnd"/>
            <w:r>
              <w:rPr>
                <w:rFonts w:ascii="TimesNewRomanPSMT" w:hAnsi="TimesNewRomanPSMT"/>
                <w:color w:val="000000"/>
              </w:rPr>
              <w:br/>
            </w:r>
            <w:r>
              <w:rPr>
                <w:rStyle w:val="fontstyle21"/>
              </w:rPr>
              <w:t>the review group discussed several additional KE(R) that could be involved in this AOP. The</w:t>
            </w:r>
            <w:r>
              <w:rPr>
                <w:rFonts w:ascii="TimesNewRomanPSMT" w:hAnsi="TimesNewRomanPSMT"/>
                <w:color w:val="000000"/>
              </w:rPr>
              <w:br/>
            </w:r>
            <w:r>
              <w:rPr>
                <w:rStyle w:val="fontstyle21"/>
              </w:rPr>
              <w:t>authors indicated that there are indeed several AOPs in mature stages of development that will be</w:t>
            </w:r>
            <w:r>
              <w:rPr>
                <w:rFonts w:ascii="TimesNewRomanPSMT" w:hAnsi="TimesNewRomanPSMT"/>
                <w:color w:val="000000"/>
              </w:rPr>
              <w:br/>
            </w:r>
            <w:r>
              <w:rPr>
                <w:rStyle w:val="fontstyle21"/>
              </w:rPr>
              <w:t xml:space="preserve">able to </w:t>
            </w:r>
            <w:proofErr w:type="gramStart"/>
            <w:r>
              <w:rPr>
                <w:rStyle w:val="fontstyle21"/>
              </w:rPr>
              <w:t>be networked</w:t>
            </w:r>
            <w:proofErr w:type="gramEnd"/>
            <w:r>
              <w:rPr>
                <w:rStyle w:val="fontstyle21"/>
              </w:rPr>
              <w:t xml:space="preserve"> with this AOP to more fully explain the biology of how CYP2E1 activation (sustained) leads to liver cancer. </w:t>
            </w:r>
            <w:r w:rsidRPr="0043352D">
              <w:rPr>
                <w:rStyle w:val="fontstyle21"/>
                <w:highlight w:val="yellow"/>
              </w:rPr>
              <w:t>The authors will thus not be building in these additional KEs</w:t>
            </w:r>
            <w:r>
              <w:rPr>
                <w:rStyle w:val="fontstyle21"/>
              </w:rPr>
              <w:t xml:space="preserve"> at present into this AOP and instead will be networking in these AOPs when the timing is right.</w:t>
            </w:r>
            <w:r>
              <w:rPr>
                <w:rFonts w:ascii="TimesNewRomanPSMT" w:hAnsi="TimesNewRomanPSMT"/>
                <w:color w:val="000000"/>
              </w:rPr>
              <w:br/>
            </w:r>
            <w:r>
              <w:rPr>
                <w:rStyle w:val="fontstyle21"/>
              </w:rPr>
              <w:t>Regarding the need for sustained or chronic Cyp2E1 activation – this was originally in the title of</w:t>
            </w:r>
            <w:r>
              <w:rPr>
                <w:rFonts w:ascii="TimesNewRomanPSMT" w:hAnsi="TimesNewRomanPSMT"/>
                <w:color w:val="000000"/>
              </w:rPr>
              <w:br/>
            </w:r>
            <w:r>
              <w:rPr>
                <w:rStyle w:val="fontstyle21"/>
              </w:rPr>
              <w:t xml:space="preserve">the KE and </w:t>
            </w:r>
            <w:proofErr w:type="gramStart"/>
            <w:r>
              <w:rPr>
                <w:rStyle w:val="fontstyle21"/>
              </w:rPr>
              <w:t>was then shifted</w:t>
            </w:r>
            <w:proofErr w:type="gramEnd"/>
            <w:r>
              <w:rPr>
                <w:rStyle w:val="fontstyle21"/>
              </w:rPr>
              <w:t xml:space="preserve"> to the KER, based on EAGMST recommendations. </w:t>
            </w:r>
            <w:r w:rsidRPr="0043352D">
              <w:rPr>
                <w:rStyle w:val="fontstyle21"/>
                <w:highlight w:val="yellow"/>
              </w:rPr>
              <w:t>Authors will make</w:t>
            </w:r>
            <w:r>
              <w:rPr>
                <w:rStyle w:val="fontstyle21"/>
                <w:highlight w:val="yellow"/>
              </w:rPr>
              <w:t xml:space="preserve"> </w:t>
            </w:r>
            <w:r w:rsidRPr="0043352D">
              <w:rPr>
                <w:rStyle w:val="fontstyle21"/>
                <w:highlight w:val="yellow"/>
              </w:rPr>
              <w:t>the point on the fact that it is the chronic nature of the induction of CYP2E1 that is meaningful to</w:t>
            </w:r>
            <w:r>
              <w:rPr>
                <w:rStyle w:val="fontstyle21"/>
                <w:highlight w:val="yellow"/>
              </w:rPr>
              <w:t xml:space="preserve"> </w:t>
            </w:r>
            <w:r w:rsidRPr="0043352D">
              <w:rPr>
                <w:rStyle w:val="fontstyle21"/>
                <w:highlight w:val="yellow"/>
              </w:rPr>
              <w:t>this AOP in all of the relevant KERs and in the overall AOP section</w:t>
            </w:r>
          </w:p>
          <w:p w:rsidR="00C475CB" w:rsidRDefault="00C475CB" w:rsidP="00B71409">
            <w:pPr>
              <w:rPr>
                <w:rFonts w:ascii="TimesNewRomanPS-BoldMT" w:hAnsi="TimesNewRomanPS-BoldMT"/>
                <w:b/>
                <w:bCs/>
                <w:color w:val="4E81BD"/>
                <w:sz w:val="28"/>
                <w:szCs w:val="28"/>
              </w:rPr>
            </w:pPr>
          </w:p>
        </w:tc>
        <w:tc>
          <w:tcPr>
            <w:tcW w:w="4456" w:type="dxa"/>
          </w:tcPr>
          <w:p w:rsidR="00C475CB" w:rsidRDefault="00C475CB" w:rsidP="00B71409">
            <w:pPr>
              <w:rPr>
                <w:rFonts w:ascii="Times New Roman" w:hAnsi="Times New Roman" w:cs="Times New Roman"/>
              </w:rPr>
            </w:pPr>
            <w:r w:rsidRPr="00B60D66">
              <w:rPr>
                <w:rFonts w:ascii="Times New Roman" w:hAnsi="Times New Roman" w:cs="Times New Roman"/>
              </w:rPr>
              <w:t xml:space="preserve">As agreed, </w:t>
            </w:r>
            <w:r w:rsidRPr="00652228">
              <w:rPr>
                <w:rFonts w:ascii="Times New Roman" w:hAnsi="Times New Roman" w:cs="Times New Roman"/>
                <w:i/>
              </w:rPr>
              <w:t>prolonged</w:t>
            </w:r>
            <w:r w:rsidRPr="00B60D66">
              <w:rPr>
                <w:rFonts w:ascii="Times New Roman" w:hAnsi="Times New Roman" w:cs="Times New Roman"/>
              </w:rPr>
              <w:t xml:space="preserve">, </w:t>
            </w:r>
            <w:r w:rsidRPr="00652228">
              <w:rPr>
                <w:rFonts w:ascii="Times New Roman" w:hAnsi="Times New Roman" w:cs="Times New Roman"/>
                <w:i/>
              </w:rPr>
              <w:t>persistent</w:t>
            </w:r>
            <w:r w:rsidRPr="00B60D66">
              <w:rPr>
                <w:rFonts w:ascii="Times New Roman" w:hAnsi="Times New Roman" w:cs="Times New Roman"/>
              </w:rPr>
              <w:t xml:space="preserve">, </w:t>
            </w:r>
            <w:r w:rsidRPr="00652228">
              <w:rPr>
                <w:rFonts w:ascii="Times New Roman" w:hAnsi="Times New Roman" w:cs="Times New Roman"/>
                <w:i/>
              </w:rPr>
              <w:t>sustained</w:t>
            </w:r>
            <w:r w:rsidRPr="00B60D66">
              <w:rPr>
                <w:rFonts w:ascii="Times New Roman" w:hAnsi="Times New Roman" w:cs="Times New Roman"/>
              </w:rPr>
              <w:t xml:space="preserve"> </w:t>
            </w:r>
            <w:r>
              <w:rPr>
                <w:rFonts w:ascii="Times New Roman" w:hAnsi="Times New Roman" w:cs="Times New Roman"/>
              </w:rPr>
              <w:t xml:space="preserve">are </w:t>
            </w:r>
            <w:r w:rsidRPr="00B60D66">
              <w:rPr>
                <w:rFonts w:ascii="Times New Roman" w:hAnsi="Times New Roman" w:cs="Times New Roman"/>
              </w:rPr>
              <w:t xml:space="preserve">added in the Abstract and background of the AOP main page and KE1391 (text). </w:t>
            </w:r>
          </w:p>
          <w:p w:rsidR="00C475CB"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Pr>
                <w:rFonts w:ascii="Times New Roman" w:hAnsi="Times New Roman" w:cs="Times New Roman"/>
              </w:rPr>
              <w:t>This point was already a part of the KER: MIE to KE1.</w:t>
            </w:r>
          </w:p>
          <w:p w:rsidR="00C475CB" w:rsidRDefault="00C475CB" w:rsidP="00B71409">
            <w:pPr>
              <w:rPr>
                <w:rFonts w:ascii="Times New Roman" w:hAnsi="Times New Roman" w:cs="Times New Roman"/>
              </w:rPr>
            </w:pP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RESPONSE FROM AUTHORS:</w:t>
            </w:r>
          </w:p>
          <w:p w:rsidR="00C475CB" w:rsidRPr="00241506" w:rsidRDefault="00C475CB" w:rsidP="00B71409">
            <w:pPr>
              <w:rPr>
                <w:rFonts w:ascii="Times New Roman" w:hAnsi="Times New Roman" w:cs="Times New Roman"/>
                <w:color w:val="FF0000"/>
              </w:rPr>
            </w:pPr>
            <w:r>
              <w:rPr>
                <w:rFonts w:ascii="Times New Roman" w:hAnsi="Times New Roman" w:cs="Times New Roman"/>
                <w:color w:val="FF0000"/>
              </w:rPr>
              <w:t>No action needed.</w:t>
            </w:r>
          </w:p>
          <w:p w:rsidR="00C475CB" w:rsidRPr="00B60D66" w:rsidRDefault="00C475CB" w:rsidP="00B71409">
            <w:pPr>
              <w:rPr>
                <w:rFonts w:ascii="Times New Roman" w:hAnsi="Times New Roman" w:cs="Times New Roman"/>
              </w:rPr>
            </w:pPr>
          </w:p>
        </w:tc>
      </w:tr>
      <w:tr w:rsidR="00C475CB" w:rsidTr="00B71409">
        <w:tc>
          <w:tcPr>
            <w:tcW w:w="4678" w:type="dxa"/>
          </w:tcPr>
          <w:p w:rsidR="00C475CB" w:rsidRDefault="00C475CB" w:rsidP="00B71409">
            <w:pPr>
              <w:rPr>
                <w:rFonts w:ascii="TimesNewRomanPS-BoldMT" w:hAnsi="TimesNewRomanPS-BoldMT"/>
                <w:b/>
                <w:bCs/>
                <w:color w:val="4E81BD"/>
                <w:sz w:val="28"/>
                <w:szCs w:val="28"/>
              </w:rPr>
            </w:pPr>
            <w:r w:rsidRPr="00D17E27">
              <w:rPr>
                <w:rStyle w:val="fontstyle21"/>
                <w:highlight w:val="yellow"/>
              </w:rPr>
              <w:t>Revisit the text associated with inflammation</w:t>
            </w:r>
            <w:r>
              <w:rPr>
                <w:rStyle w:val="fontstyle21"/>
              </w:rPr>
              <w:t xml:space="preserve"> to make its critical role clearer, hoping that future work will bridge this AOP with inflammatory KEs.</w:t>
            </w:r>
          </w:p>
        </w:tc>
        <w:tc>
          <w:tcPr>
            <w:tcW w:w="4456" w:type="dxa"/>
          </w:tcPr>
          <w:p w:rsidR="00C475CB" w:rsidRPr="00954B26" w:rsidRDefault="00C475CB" w:rsidP="00B71409">
            <w:pPr>
              <w:rPr>
                <w:rFonts w:ascii="Times New Roman" w:hAnsi="Times New Roman" w:cs="Times New Roman"/>
              </w:rPr>
            </w:pPr>
            <w:r w:rsidRPr="00954B26">
              <w:rPr>
                <w:rFonts w:ascii="Times New Roman" w:hAnsi="Times New Roman" w:cs="Times New Roman"/>
              </w:rPr>
              <w:t>I am not sure if this was actioned. I do not see any additional clarifications or emphasis on the link to inflammation, which I agree is quite important.</w:t>
            </w:r>
          </w:p>
          <w:p w:rsidR="00C475CB" w:rsidRPr="00954B26" w:rsidRDefault="00C475CB" w:rsidP="00B71409">
            <w:pPr>
              <w:rPr>
                <w:rFonts w:ascii="Times New Roman" w:hAnsi="Times New Roman" w:cs="Times New Roman"/>
              </w:rPr>
            </w:pPr>
          </w:p>
          <w:p w:rsidR="00C475CB" w:rsidRPr="00954B26" w:rsidRDefault="00C475CB" w:rsidP="00B71409">
            <w:pPr>
              <w:rPr>
                <w:rFonts w:ascii="Times New Roman" w:hAnsi="Times New Roman" w:cs="Times New Roman"/>
              </w:rPr>
            </w:pPr>
            <w:r w:rsidRPr="00954B26">
              <w:rPr>
                <w:rFonts w:ascii="Times New Roman" w:hAnsi="Times New Roman" w:cs="Times New Roman"/>
                <w:b/>
              </w:rPr>
              <w:t>Authors</w:t>
            </w:r>
            <w:r w:rsidRPr="00954B26">
              <w:rPr>
                <w:rFonts w:ascii="Times New Roman" w:hAnsi="Times New Roman" w:cs="Times New Roman"/>
              </w:rPr>
              <w:t xml:space="preserve"> may wish to pint out if and where this emphasis </w:t>
            </w:r>
            <w:proofErr w:type="gramStart"/>
            <w:r w:rsidRPr="00954B26">
              <w:rPr>
                <w:rFonts w:ascii="Times New Roman" w:hAnsi="Times New Roman" w:cs="Times New Roman"/>
              </w:rPr>
              <w:t>was done</w:t>
            </w:r>
            <w:proofErr w:type="gramEnd"/>
            <w:r w:rsidRPr="00954B26">
              <w:rPr>
                <w:rFonts w:ascii="Times New Roman" w:hAnsi="Times New Roman" w:cs="Times New Roman"/>
              </w:rPr>
              <w:t>. Would it be helpful to add a sentence referring users to look at other specific AOPs that would be relevant and are under development at this stage?</w:t>
            </w:r>
          </w:p>
          <w:p w:rsidR="00C475CB" w:rsidRPr="00954B26" w:rsidRDefault="00C475CB" w:rsidP="00B71409">
            <w:pPr>
              <w:rPr>
                <w:rFonts w:ascii="Times New Roman" w:hAnsi="Times New Roman" w:cs="Times New Roman"/>
              </w:rPr>
            </w:pPr>
          </w:p>
          <w:p w:rsidR="00C475CB" w:rsidRPr="00954B26" w:rsidRDefault="00C475CB" w:rsidP="00B71409">
            <w:pPr>
              <w:rPr>
                <w:rFonts w:ascii="Times New Roman" w:hAnsi="Times New Roman" w:cs="Times New Roman"/>
              </w:rPr>
            </w:pPr>
            <w:r w:rsidRPr="00954B26">
              <w:rPr>
                <w:rFonts w:ascii="Times New Roman" w:hAnsi="Times New Roman" w:cs="Times New Roman"/>
                <w:b/>
              </w:rPr>
              <w:t>Reviewers</w:t>
            </w:r>
            <w:r w:rsidRPr="00954B26">
              <w:rPr>
                <w:rFonts w:ascii="Times New Roman" w:hAnsi="Times New Roman" w:cs="Times New Roman"/>
              </w:rPr>
              <w:t xml:space="preserve"> may have better idea as to where they see the biggest impact of adding such clarification. </w:t>
            </w:r>
          </w:p>
          <w:p w:rsidR="00C475CB" w:rsidRPr="00954B26"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954B26">
              <w:rPr>
                <w:rFonts w:ascii="Times New Roman" w:hAnsi="Times New Roman" w:cs="Times New Roman"/>
              </w:rPr>
              <w:t>Potentially consider my comment under “change name” revision</w:t>
            </w:r>
            <w:r>
              <w:rPr>
                <w:rFonts w:ascii="Times New Roman" w:hAnsi="Times New Roman" w:cs="Times New Roman"/>
              </w:rPr>
              <w:t xml:space="preserve"> above</w:t>
            </w:r>
            <w:r w:rsidRPr="00954B26">
              <w:rPr>
                <w:rFonts w:ascii="Times New Roman" w:hAnsi="Times New Roman" w:cs="Times New Roman"/>
              </w:rPr>
              <w:t>.</w:t>
            </w:r>
          </w:p>
          <w:p w:rsidR="00C475CB" w:rsidRDefault="00C475CB" w:rsidP="00B71409"/>
          <w:p w:rsidR="00C475CB" w:rsidRPr="00C7602C" w:rsidRDefault="00C475CB" w:rsidP="00B71409">
            <w:pPr>
              <w:pStyle w:val="CommentText"/>
              <w:rPr>
                <w:color w:val="FF0000"/>
              </w:rPr>
            </w:pPr>
            <w:r w:rsidRPr="00C7602C">
              <w:rPr>
                <w:color w:val="FF0000"/>
              </w:rPr>
              <w:t>REVIEWER RESPONSE: the original comments was ‘</w:t>
            </w:r>
            <w:r w:rsidRPr="00C7602C">
              <w:rPr>
                <w:rFonts w:asciiTheme="majorHAnsi" w:hAnsiTheme="majorHAnsi"/>
                <w:color w:val="FF0000"/>
              </w:rPr>
              <w:t xml:space="preserve">Is it appropriate/necessary to place additional KEs between the current KERs? For </w:t>
            </w:r>
            <w:proofErr w:type="gramStart"/>
            <w:r w:rsidRPr="00C7602C">
              <w:rPr>
                <w:rFonts w:asciiTheme="majorHAnsi" w:hAnsiTheme="majorHAnsi"/>
                <w:color w:val="FF0000"/>
              </w:rPr>
              <w:t>example:</w:t>
            </w:r>
            <w:proofErr w:type="gramEnd"/>
            <w:r w:rsidRPr="00C7602C">
              <w:rPr>
                <w:rFonts w:asciiTheme="majorHAnsi" w:hAnsiTheme="majorHAnsi"/>
                <w:color w:val="FF0000"/>
              </w:rPr>
              <w:t xml:space="preserve"> </w:t>
            </w:r>
            <w:r w:rsidRPr="00C7602C">
              <w:rPr>
                <w:rFonts w:asciiTheme="majorHAnsi" w:hAnsiTheme="majorHAnsi"/>
                <w:b/>
                <w:color w:val="FF0000"/>
              </w:rPr>
              <w:t>Inflammation</w:t>
            </w:r>
            <w:r w:rsidRPr="00C7602C">
              <w:rPr>
                <w:rFonts w:asciiTheme="majorHAnsi" w:hAnsiTheme="majorHAnsi"/>
                <w:color w:val="FF0000"/>
              </w:rPr>
              <w:t xml:space="preserve"> between hepatotoxicity and liver cancer (KER 1517), […]’. We discussed this with the external reviewers and pointed out that i</w:t>
            </w:r>
            <w:r w:rsidRPr="00C7602C">
              <w:rPr>
                <w:color w:val="FF0000"/>
              </w:rPr>
              <w:t xml:space="preserve">nflammation </w:t>
            </w:r>
            <w:proofErr w:type="gramStart"/>
            <w:r w:rsidRPr="00C7602C">
              <w:rPr>
                <w:color w:val="FF0000"/>
              </w:rPr>
              <w:t>is described</w:t>
            </w:r>
            <w:proofErr w:type="gramEnd"/>
            <w:r w:rsidRPr="00C7602C">
              <w:rPr>
                <w:color w:val="FF0000"/>
              </w:rPr>
              <w:t xml:space="preserve"> in KER#1517. </w:t>
            </w:r>
            <w:r>
              <w:rPr>
                <w:color w:val="FF0000"/>
              </w:rPr>
              <w:t xml:space="preserve">After </w:t>
            </w:r>
            <w:proofErr w:type="gramStart"/>
            <w:r>
              <w:rPr>
                <w:color w:val="FF0000"/>
              </w:rPr>
              <w:t>discussion</w:t>
            </w:r>
            <w:proofErr w:type="gramEnd"/>
            <w:r>
              <w:rPr>
                <w:color w:val="FF0000"/>
              </w:rPr>
              <w:t xml:space="preserve"> i</w:t>
            </w:r>
            <w:r w:rsidRPr="00C7602C">
              <w:rPr>
                <w:color w:val="FF0000"/>
              </w:rPr>
              <w:t>t was felt that it should s</w:t>
            </w:r>
            <w:r>
              <w:rPr>
                <w:color w:val="FF0000"/>
              </w:rPr>
              <w:t>t</w:t>
            </w:r>
            <w:r w:rsidRPr="00C7602C">
              <w:rPr>
                <w:color w:val="FF0000"/>
              </w:rPr>
              <w:t xml:space="preserve">ay there and the KE </w:t>
            </w:r>
            <w:r>
              <w:rPr>
                <w:color w:val="FF0000"/>
              </w:rPr>
              <w:t xml:space="preserve">could be </w:t>
            </w:r>
            <w:r w:rsidRPr="00C7602C">
              <w:rPr>
                <w:color w:val="FF0000"/>
              </w:rPr>
              <w:t>bridged with the inflammation network in the future if it is deemed necessary. We feel the AOP, in this simplistic form (as per AOP guidance) is most useful for regulatory application.</w:t>
            </w:r>
          </w:p>
          <w:p w:rsidR="00C475CB" w:rsidRDefault="00C475CB" w:rsidP="00B71409">
            <w:pPr>
              <w:pStyle w:val="CommentText"/>
            </w:pPr>
          </w:p>
          <w:p w:rsidR="00C475CB" w:rsidRPr="006B6A2E" w:rsidRDefault="00C475CB" w:rsidP="00B71409"/>
          <w:p w:rsidR="00C475CB" w:rsidRPr="00912550" w:rsidRDefault="00C475CB" w:rsidP="00B71409"/>
        </w:tc>
      </w:tr>
      <w:tr w:rsidR="00C475CB" w:rsidTr="00B71409">
        <w:tc>
          <w:tcPr>
            <w:tcW w:w="9134" w:type="dxa"/>
            <w:gridSpan w:val="2"/>
          </w:tcPr>
          <w:p w:rsidR="00C475CB" w:rsidRPr="00912550" w:rsidRDefault="00C475CB" w:rsidP="00B71409">
            <w:pPr>
              <w:jc w:val="center"/>
            </w:pPr>
            <w:r>
              <w:rPr>
                <w:rStyle w:val="fontstyle31"/>
              </w:rPr>
              <w:t xml:space="preserve">Are the weight-of-evidence judgement/scoring calls provided by AOP developers for KEs, KERs and the overall AOP </w:t>
            </w:r>
            <w:proofErr w:type="gramStart"/>
            <w:r>
              <w:rPr>
                <w:rStyle w:val="fontstyle31"/>
              </w:rPr>
              <w:t>justified ?</w:t>
            </w:r>
            <w:proofErr w:type="gramEnd"/>
          </w:p>
        </w:tc>
      </w:tr>
      <w:tr w:rsidR="00C475CB" w:rsidTr="00B71409">
        <w:tc>
          <w:tcPr>
            <w:tcW w:w="4678" w:type="dxa"/>
            <w:vMerge w:val="restart"/>
          </w:tcPr>
          <w:p w:rsidR="00C475CB" w:rsidRDefault="00C475CB" w:rsidP="00B71409">
            <w:pPr>
              <w:rPr>
                <w:rStyle w:val="fontstyle41"/>
              </w:rPr>
            </w:pPr>
          </w:p>
          <w:p w:rsidR="00C475CB" w:rsidRDefault="00C475CB" w:rsidP="00B71409">
            <w:pPr>
              <w:rPr>
                <w:rFonts w:ascii="TimesNewRomanPS-BoldMT" w:hAnsi="TimesNewRomanPS-BoldMT"/>
                <w:b/>
                <w:bCs/>
                <w:color w:val="4E81BD"/>
                <w:sz w:val="28"/>
                <w:szCs w:val="28"/>
              </w:rPr>
            </w:pPr>
            <w:r>
              <w:rPr>
                <w:rStyle w:val="fontstyle41"/>
              </w:rPr>
              <w:sym w:font="Symbol" w:char="F0B7"/>
            </w:r>
            <w:r>
              <w:rPr>
                <w:rStyle w:val="fontstyle41"/>
              </w:rPr>
              <w:t xml:space="preserve"> </w:t>
            </w:r>
            <w:r w:rsidRPr="00DF7E42">
              <w:rPr>
                <w:rStyle w:val="fontstyle21"/>
                <w:highlight w:val="yellow"/>
              </w:rPr>
              <w:t xml:space="preserve">Revise the </w:t>
            </w:r>
            <w:proofErr w:type="spellStart"/>
            <w:r w:rsidRPr="00DF7E42">
              <w:rPr>
                <w:rStyle w:val="fontstyle21"/>
                <w:highlight w:val="yellow"/>
              </w:rPr>
              <w:t>WoE</w:t>
            </w:r>
            <w:proofErr w:type="spellEnd"/>
            <w:r w:rsidRPr="00DF7E42">
              <w:rPr>
                <w:rStyle w:val="fontstyle21"/>
                <w:highlight w:val="yellow"/>
              </w:rPr>
              <w:t xml:space="preserve"> calls</w:t>
            </w:r>
            <w:r>
              <w:rPr>
                <w:rStyle w:val="fontstyle21"/>
              </w:rPr>
              <w:t xml:space="preserve">: The authors appreciate the feedback on their </w:t>
            </w:r>
            <w:proofErr w:type="spellStart"/>
            <w:r>
              <w:rPr>
                <w:rStyle w:val="fontstyle21"/>
              </w:rPr>
              <w:t>WoE</w:t>
            </w:r>
            <w:proofErr w:type="spellEnd"/>
            <w:r>
              <w:rPr>
                <w:rStyle w:val="fontstyle21"/>
              </w:rPr>
              <w:t xml:space="preserve"> calls. They will revisit and use the reviewers’ comments in making the final decision for calls on </w:t>
            </w:r>
            <w:proofErr w:type="spellStart"/>
            <w:r>
              <w:rPr>
                <w:rStyle w:val="fontstyle21"/>
              </w:rPr>
              <w:t>WoE</w:t>
            </w:r>
            <w:proofErr w:type="spellEnd"/>
            <w:r>
              <w:rPr>
                <w:rStyle w:val="fontstyle21"/>
              </w:rPr>
              <w:t xml:space="preserve">. They will </w:t>
            </w:r>
            <w:r w:rsidRPr="00DF7E42">
              <w:rPr>
                <w:rStyle w:val="fontstyle21"/>
                <w:highlight w:val="yellow"/>
              </w:rPr>
              <w:t>also add the additional references and ideas</w:t>
            </w:r>
            <w:r>
              <w:rPr>
                <w:rStyle w:val="fontstyle21"/>
              </w:rPr>
              <w:t xml:space="preserve"> from the reviewers above.</w:t>
            </w:r>
          </w:p>
        </w:tc>
        <w:tc>
          <w:tcPr>
            <w:tcW w:w="4456" w:type="dxa"/>
            <w:tcBorders>
              <w:bottom w:val="dashed" w:sz="4" w:space="0" w:color="auto"/>
            </w:tcBorders>
          </w:tcPr>
          <w:p w:rsidR="00C475CB" w:rsidRPr="00853059" w:rsidRDefault="00C475CB" w:rsidP="00B71409">
            <w:pPr>
              <w:rPr>
                <w:rFonts w:ascii="Times New Roman" w:hAnsi="Times New Roman" w:cs="Times New Roman"/>
              </w:rPr>
            </w:pPr>
            <w:r w:rsidRPr="00853059">
              <w:rPr>
                <w:rFonts w:ascii="Times New Roman" w:hAnsi="Times New Roman" w:cs="Times New Roman"/>
                <w:highlight w:val="lightGray"/>
              </w:rPr>
              <w:t>Table 1:  support for the possibility:</w:t>
            </w:r>
          </w:p>
          <w:p w:rsidR="00C475CB" w:rsidRPr="00853059"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853059">
              <w:rPr>
                <w:rFonts w:ascii="Times New Roman" w:hAnsi="Times New Roman" w:cs="Times New Roman"/>
                <w:b/>
              </w:rPr>
              <w:t>The review report indicates</w:t>
            </w:r>
            <w:r w:rsidRPr="00853059">
              <w:rPr>
                <w:rFonts w:ascii="Times New Roman" w:hAnsi="Times New Roman" w:cs="Times New Roman"/>
              </w:rPr>
              <w:t xml:space="preserve"> that </w:t>
            </w:r>
            <w:r w:rsidRPr="00853059">
              <w:rPr>
                <w:rFonts w:ascii="Times New Roman" w:hAnsi="Times New Roman" w:cs="Times New Roman"/>
                <w:b/>
              </w:rPr>
              <w:t>rating</w:t>
            </w:r>
            <w:r w:rsidRPr="00853059">
              <w:rPr>
                <w:rFonts w:ascii="Times New Roman" w:hAnsi="Times New Roman" w:cs="Times New Roman"/>
              </w:rPr>
              <w:t xml:space="preserve"> for non-adjacent </w:t>
            </w:r>
            <w:r w:rsidRPr="00853059">
              <w:rPr>
                <w:rFonts w:ascii="Times New Roman" w:hAnsi="Times New Roman" w:cs="Times New Roman"/>
                <w:b/>
              </w:rPr>
              <w:t>KER KE1--&gt;AO</w:t>
            </w:r>
            <w:r w:rsidRPr="00853059">
              <w:rPr>
                <w:rFonts w:ascii="Times New Roman" w:hAnsi="Times New Roman" w:cs="Times New Roman"/>
              </w:rPr>
              <w:t xml:space="preserve">: Oxidative stress leading to liver </w:t>
            </w:r>
            <w:proofErr w:type="gramStart"/>
            <w:r w:rsidRPr="00853059">
              <w:rPr>
                <w:rFonts w:ascii="Times New Roman" w:hAnsi="Times New Roman" w:cs="Times New Roman"/>
              </w:rPr>
              <w:t>cancer,</w:t>
            </w:r>
            <w:proofErr w:type="gramEnd"/>
            <w:r w:rsidRPr="00853059">
              <w:rPr>
                <w:rFonts w:ascii="Times New Roman" w:hAnsi="Times New Roman" w:cs="Times New Roman"/>
              </w:rPr>
              <w:t xml:space="preserve"> was </w:t>
            </w:r>
            <w:r w:rsidRPr="00853059">
              <w:rPr>
                <w:rFonts w:ascii="Times New Roman" w:hAnsi="Times New Roman" w:cs="Times New Roman"/>
                <w:b/>
              </w:rPr>
              <w:t>changed</w:t>
            </w:r>
            <w:r w:rsidRPr="00853059">
              <w:rPr>
                <w:rFonts w:ascii="Times New Roman" w:hAnsi="Times New Roman" w:cs="Times New Roman"/>
              </w:rPr>
              <w:t xml:space="preserve"> to moderate, but I am not sure what was changed. Call is</w:t>
            </w:r>
            <w:r w:rsidRPr="00853059">
              <w:rPr>
                <w:rFonts w:ascii="Times New Roman" w:hAnsi="Times New Roman" w:cs="Times New Roman"/>
                <w:b/>
              </w:rPr>
              <w:t xml:space="preserve"> “moderate” in both snapshots</w:t>
            </w:r>
            <w:r w:rsidRPr="00853059">
              <w:rPr>
                <w:rFonts w:ascii="Times New Roman" w:hAnsi="Times New Roman" w:cs="Times New Roman"/>
              </w:rPr>
              <w:t xml:space="preserve"> (pre</w:t>
            </w:r>
            <w:r>
              <w:rPr>
                <w:rFonts w:ascii="Times New Roman" w:hAnsi="Times New Roman" w:cs="Times New Roman"/>
              </w:rPr>
              <w:t>- and post-</w:t>
            </w:r>
            <w:r w:rsidRPr="00853059">
              <w:rPr>
                <w:rFonts w:ascii="Times New Roman" w:hAnsi="Times New Roman" w:cs="Times New Roman"/>
              </w:rPr>
              <w:t xml:space="preserve">review) </w:t>
            </w:r>
            <w:r w:rsidRPr="00853059">
              <w:rPr>
                <w:rFonts w:ascii="Times New Roman" w:hAnsi="Times New Roman" w:cs="Times New Roman"/>
                <w:b/>
              </w:rPr>
              <w:t xml:space="preserve">and the </w:t>
            </w:r>
            <w:r>
              <w:rPr>
                <w:rFonts w:ascii="Times New Roman" w:hAnsi="Times New Roman" w:cs="Times New Roman"/>
                <w:b/>
              </w:rPr>
              <w:t>justification/rationale</w:t>
            </w:r>
            <w:r w:rsidRPr="00853059">
              <w:rPr>
                <w:rFonts w:ascii="Times New Roman" w:hAnsi="Times New Roman" w:cs="Times New Roman"/>
                <w:b/>
              </w:rPr>
              <w:t xml:space="preserve"> is the same</w:t>
            </w:r>
            <w:r w:rsidRPr="00853059">
              <w:rPr>
                <w:rFonts w:ascii="Times New Roman" w:hAnsi="Times New Roman" w:cs="Times New Roman"/>
              </w:rPr>
              <w:t xml:space="preserve">. Authors to check if they intended to change and possibly revise the </w:t>
            </w:r>
            <w:r>
              <w:rPr>
                <w:rFonts w:ascii="Times New Roman" w:hAnsi="Times New Roman" w:cs="Times New Roman"/>
              </w:rPr>
              <w:t>rationale</w:t>
            </w:r>
            <w:r w:rsidRPr="00853059">
              <w:rPr>
                <w:rFonts w:ascii="Times New Roman" w:hAnsi="Times New Roman" w:cs="Times New Roman"/>
              </w:rPr>
              <w:t>?</w:t>
            </w:r>
          </w:p>
          <w:p w:rsidR="00C475CB" w:rsidRPr="001E442A" w:rsidRDefault="00C475CB" w:rsidP="00B71409">
            <w:pPr>
              <w:rPr>
                <w:rFonts w:ascii="Times New Roman" w:hAnsi="Times New Roman" w:cs="Times New Roman"/>
                <w:color w:val="FF0000"/>
              </w:rPr>
            </w:pPr>
            <w:r w:rsidRPr="001E442A">
              <w:rPr>
                <w:rFonts w:ascii="Times New Roman" w:hAnsi="Times New Roman" w:cs="Times New Roman"/>
                <w:color w:val="FF0000"/>
              </w:rPr>
              <w:t>Response: We confirm that we are satisfied with the current call as written.</w:t>
            </w:r>
          </w:p>
          <w:p w:rsidR="00C475CB" w:rsidRPr="00853059" w:rsidRDefault="00C475CB" w:rsidP="00B71409">
            <w:pPr>
              <w:rPr>
                <w:rFonts w:ascii="Times New Roman" w:hAnsi="Times New Roman" w:cs="Times New Roman"/>
              </w:rPr>
            </w:pPr>
          </w:p>
          <w:p w:rsidR="00C475CB" w:rsidRPr="00853059" w:rsidRDefault="00C475CB" w:rsidP="00B71409">
            <w:pPr>
              <w:rPr>
                <w:rStyle w:val="fontstyle11"/>
                <w:rFonts w:ascii="Times New Roman" w:hAnsi="Times New Roman" w:cs="Times New Roman"/>
              </w:rPr>
            </w:pPr>
            <w:r w:rsidRPr="00853059">
              <w:rPr>
                <w:rFonts w:ascii="Times New Roman" w:hAnsi="Times New Roman" w:cs="Times New Roman"/>
                <w:b/>
              </w:rPr>
              <w:t>KE2--&gt;AO:</w:t>
            </w:r>
            <w:r w:rsidRPr="00853059">
              <w:rPr>
                <w:rStyle w:val="fontstyle11"/>
                <w:rFonts w:ascii="Times New Roman" w:hAnsi="Times New Roman" w:cs="Times New Roman"/>
              </w:rPr>
              <w:t xml:space="preserve"> </w:t>
            </w:r>
            <w:r w:rsidRPr="00853059">
              <w:rPr>
                <w:rFonts w:ascii="Times New Roman" w:hAnsi="Times New Roman" w:cs="Times New Roman"/>
              </w:rPr>
              <w:t xml:space="preserve">Hepatotoxicity leading to liver cancer: Call </w:t>
            </w:r>
            <w:proofErr w:type="gramStart"/>
            <w:r w:rsidRPr="00853059">
              <w:rPr>
                <w:rFonts w:ascii="Times New Roman" w:hAnsi="Times New Roman" w:cs="Times New Roman"/>
              </w:rPr>
              <w:t xml:space="preserve">was </w:t>
            </w:r>
            <w:r w:rsidRPr="00853059">
              <w:rPr>
                <w:rFonts w:ascii="Times New Roman" w:hAnsi="Times New Roman" w:cs="Times New Roman"/>
                <w:b/>
                <w:color w:val="FF0000"/>
              </w:rPr>
              <w:t>upgraded</w:t>
            </w:r>
            <w:proofErr w:type="gramEnd"/>
            <w:r w:rsidRPr="00853059">
              <w:rPr>
                <w:rFonts w:ascii="Times New Roman" w:hAnsi="Times New Roman" w:cs="Times New Roman"/>
              </w:rPr>
              <w:t xml:space="preserve"> from week to moderate. </w:t>
            </w:r>
            <w:r w:rsidRPr="00853059">
              <w:rPr>
                <w:rFonts w:ascii="Times New Roman" w:hAnsi="Times New Roman" w:cs="Times New Roman"/>
                <w:b/>
              </w:rPr>
              <w:t>Rationale unchanged</w:t>
            </w:r>
            <w:r w:rsidRPr="00853059">
              <w:rPr>
                <w:rFonts w:ascii="Times New Roman" w:hAnsi="Times New Roman" w:cs="Times New Roman"/>
              </w:rPr>
              <w:t>.</w:t>
            </w:r>
          </w:p>
          <w:p w:rsidR="00C475CB" w:rsidRPr="00AB4C12" w:rsidRDefault="00C475CB" w:rsidP="00B71409">
            <w:pPr>
              <w:rPr>
                <w:rFonts w:ascii="Times New Roman" w:hAnsi="Times New Roman" w:cs="Times New Roman"/>
                <w:color w:val="FF0000"/>
              </w:rPr>
            </w:pPr>
            <w:r w:rsidRPr="00AB4C12">
              <w:rPr>
                <w:rFonts w:ascii="Times New Roman" w:hAnsi="Times New Roman" w:cs="Times New Roman"/>
                <w:color w:val="FF0000"/>
              </w:rPr>
              <w:t xml:space="preserve">Response: </w:t>
            </w:r>
            <w:proofErr w:type="gramStart"/>
            <w:r>
              <w:rPr>
                <w:rFonts w:ascii="Times New Roman" w:hAnsi="Times New Roman" w:cs="Times New Roman"/>
                <w:color w:val="FF0000"/>
              </w:rPr>
              <w:t>The upgrade w</w:t>
            </w:r>
            <w:r w:rsidRPr="00AB4C12">
              <w:rPr>
                <w:rFonts w:ascii="Times New Roman" w:hAnsi="Times New Roman" w:cs="Times New Roman"/>
                <w:color w:val="FF0000"/>
              </w:rPr>
              <w:t>as requested by reviewers</w:t>
            </w:r>
            <w:r>
              <w:rPr>
                <w:rFonts w:ascii="Times New Roman" w:hAnsi="Times New Roman" w:cs="Times New Roman"/>
                <w:color w:val="FF0000"/>
              </w:rPr>
              <w:t xml:space="preserve"> based on the rationale provided</w:t>
            </w:r>
            <w:proofErr w:type="gramEnd"/>
            <w:r>
              <w:rPr>
                <w:rFonts w:ascii="Times New Roman" w:hAnsi="Times New Roman" w:cs="Times New Roman"/>
                <w:color w:val="FF0000"/>
              </w:rPr>
              <w:t xml:space="preserve">. Specifically, the reviewers felt the rationales we had given were more consistent with the calls they wanted us to make. </w:t>
            </w:r>
            <w:proofErr w:type="gramStart"/>
            <w:r>
              <w:rPr>
                <w:rFonts w:ascii="Times New Roman" w:hAnsi="Times New Roman" w:cs="Times New Roman"/>
                <w:color w:val="FF0000"/>
              </w:rPr>
              <w:t>So</w:t>
            </w:r>
            <w:proofErr w:type="gramEnd"/>
            <w:r>
              <w:rPr>
                <w:rFonts w:ascii="Times New Roman" w:hAnsi="Times New Roman" w:cs="Times New Roman"/>
                <w:color w:val="FF0000"/>
              </w:rPr>
              <w:t xml:space="preserve"> we changed the calls as directed.</w:t>
            </w:r>
          </w:p>
          <w:p w:rsidR="00C475CB" w:rsidRPr="00853059" w:rsidRDefault="00C475CB" w:rsidP="00B71409">
            <w:pPr>
              <w:rPr>
                <w:rStyle w:val="fontstyle11"/>
                <w:rFonts w:ascii="Times New Roman" w:hAnsi="Times New Roman" w:cs="Times New Roman"/>
              </w:rPr>
            </w:pPr>
          </w:p>
          <w:p w:rsidR="00C475CB" w:rsidRDefault="00C475CB" w:rsidP="00B71409">
            <w:pPr>
              <w:rPr>
                <w:rFonts w:ascii="Times New Roman" w:hAnsi="Times New Roman" w:cs="Times New Roman"/>
              </w:rPr>
            </w:pPr>
            <w:r w:rsidRPr="00853059">
              <w:rPr>
                <w:rFonts w:ascii="Times New Roman" w:hAnsi="Times New Roman" w:cs="Times New Roman"/>
                <w:b/>
              </w:rPr>
              <w:t>KE3--&gt;AO</w:t>
            </w:r>
            <w:r w:rsidRPr="00853059">
              <w:rPr>
                <w:rFonts w:ascii="Times New Roman" w:hAnsi="Times New Roman" w:cs="Times New Roman"/>
              </w:rPr>
              <w:t xml:space="preserve">: Sustained proliferation leading to liver cancer: Call </w:t>
            </w:r>
            <w:r w:rsidRPr="00853059">
              <w:rPr>
                <w:rFonts w:ascii="Times New Roman" w:hAnsi="Times New Roman" w:cs="Times New Roman"/>
                <w:b/>
                <w:color w:val="FF0000"/>
              </w:rPr>
              <w:t>upgraded</w:t>
            </w:r>
            <w:r w:rsidRPr="00853059">
              <w:rPr>
                <w:rFonts w:ascii="Times New Roman" w:hAnsi="Times New Roman" w:cs="Times New Roman"/>
              </w:rPr>
              <w:t xml:space="preserve"> from Moderate to Strong. </w:t>
            </w:r>
            <w:r w:rsidRPr="00853059">
              <w:rPr>
                <w:rFonts w:ascii="Times New Roman" w:hAnsi="Times New Roman" w:cs="Times New Roman"/>
                <w:b/>
              </w:rPr>
              <w:t>Rationale unchanged</w:t>
            </w:r>
            <w:r w:rsidRPr="00853059">
              <w:rPr>
                <w:rFonts w:ascii="Times New Roman" w:hAnsi="Times New Roman" w:cs="Times New Roman"/>
              </w:rPr>
              <w:t>.</w:t>
            </w:r>
          </w:p>
          <w:p w:rsidR="00C475CB" w:rsidRPr="00AB4C12" w:rsidRDefault="00C475CB" w:rsidP="00B71409">
            <w:pPr>
              <w:rPr>
                <w:rFonts w:ascii="Times New Roman" w:hAnsi="Times New Roman" w:cs="Times New Roman"/>
                <w:color w:val="FF0000"/>
              </w:rPr>
            </w:pPr>
            <w:r w:rsidRPr="00AB4C12">
              <w:rPr>
                <w:rFonts w:ascii="Times New Roman" w:hAnsi="Times New Roman" w:cs="Times New Roman"/>
                <w:color w:val="FF0000"/>
              </w:rPr>
              <w:t xml:space="preserve">Response: </w:t>
            </w:r>
            <w:r>
              <w:rPr>
                <w:rFonts w:ascii="Times New Roman" w:hAnsi="Times New Roman" w:cs="Times New Roman"/>
                <w:color w:val="FF0000"/>
              </w:rPr>
              <w:t>as above</w:t>
            </w:r>
          </w:p>
          <w:p w:rsidR="00C475CB" w:rsidRPr="00853059" w:rsidRDefault="00C475CB" w:rsidP="00B71409">
            <w:pPr>
              <w:rPr>
                <w:rFonts w:ascii="Times New Roman" w:hAnsi="Times New Roman" w:cs="Times New Roman"/>
                <w:sz w:val="24"/>
                <w:szCs w:val="24"/>
              </w:rPr>
            </w:pPr>
          </w:p>
          <w:p w:rsidR="00C475CB" w:rsidRPr="00853059" w:rsidRDefault="00C475CB" w:rsidP="00B71409">
            <w:pPr>
              <w:rPr>
                <w:rFonts w:ascii="Times New Roman" w:hAnsi="Times New Roman" w:cs="Times New Roman"/>
              </w:rPr>
            </w:pPr>
          </w:p>
        </w:tc>
      </w:tr>
      <w:tr w:rsidR="00C475CB" w:rsidTr="00B71409">
        <w:tc>
          <w:tcPr>
            <w:tcW w:w="4678" w:type="dxa"/>
            <w:vMerge/>
          </w:tcPr>
          <w:p w:rsidR="00C475CB" w:rsidRPr="008159C9" w:rsidRDefault="00C475CB" w:rsidP="00B71409">
            <w:pPr>
              <w:rPr>
                <w:rStyle w:val="fontstyle41"/>
              </w:rPr>
            </w:pPr>
          </w:p>
        </w:tc>
        <w:tc>
          <w:tcPr>
            <w:tcW w:w="4456" w:type="dxa"/>
            <w:tcBorders>
              <w:top w:val="dashed" w:sz="4" w:space="0" w:color="auto"/>
              <w:bottom w:val="dashed" w:sz="4" w:space="0" w:color="auto"/>
            </w:tcBorders>
          </w:tcPr>
          <w:p w:rsidR="00C475CB" w:rsidRPr="00853059" w:rsidRDefault="00C475CB" w:rsidP="00B71409">
            <w:pPr>
              <w:rPr>
                <w:rFonts w:ascii="Times New Roman" w:hAnsi="Times New Roman" w:cs="Times New Roman"/>
              </w:rPr>
            </w:pPr>
            <w:r w:rsidRPr="00853059">
              <w:rPr>
                <w:rFonts w:ascii="Times New Roman" w:hAnsi="Times New Roman" w:cs="Times New Roman"/>
                <w:highlight w:val="lightGray"/>
              </w:rPr>
              <w:t>Table 2: Support for essentiality of KEs</w:t>
            </w:r>
          </w:p>
          <w:p w:rsidR="00C475CB" w:rsidRPr="00853059"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853059">
              <w:rPr>
                <w:rFonts w:ascii="Times New Roman" w:hAnsi="Times New Roman" w:cs="Times New Roman"/>
                <w:b/>
              </w:rPr>
              <w:t>KE3:</w:t>
            </w:r>
            <w:r w:rsidRPr="00853059">
              <w:rPr>
                <w:rFonts w:ascii="Times New Roman" w:hAnsi="Times New Roman" w:cs="Times New Roman"/>
              </w:rPr>
              <w:t xml:space="preserve"> </w:t>
            </w:r>
            <w:r w:rsidRPr="00853059">
              <w:rPr>
                <w:rFonts w:ascii="Times New Roman" w:hAnsi="Times New Roman" w:cs="Times New Roman"/>
                <w:highlight w:val="red"/>
              </w:rPr>
              <w:t>name change not reflected,</w:t>
            </w:r>
            <w:r w:rsidRPr="00853059">
              <w:rPr>
                <w:rFonts w:ascii="Times New Roman" w:hAnsi="Times New Roman" w:cs="Times New Roman"/>
              </w:rPr>
              <w:t xml:space="preserve"> KE still goes under Regenerative Proliferation.</w:t>
            </w:r>
          </w:p>
          <w:p w:rsidR="00C475CB" w:rsidRPr="00AB4C12" w:rsidRDefault="00C475CB" w:rsidP="00B71409">
            <w:pPr>
              <w:rPr>
                <w:rFonts w:ascii="Times New Roman" w:hAnsi="Times New Roman" w:cs="Times New Roman"/>
                <w:color w:val="FF0000"/>
              </w:rPr>
            </w:pPr>
            <w:r w:rsidRPr="00AB4C12">
              <w:rPr>
                <w:rFonts w:ascii="Times New Roman" w:hAnsi="Times New Roman" w:cs="Times New Roman"/>
                <w:color w:val="FF0000"/>
              </w:rPr>
              <w:t xml:space="preserve">Response: </w:t>
            </w:r>
            <w:r>
              <w:rPr>
                <w:rFonts w:ascii="Times New Roman" w:hAnsi="Times New Roman" w:cs="Times New Roman"/>
                <w:color w:val="FF0000"/>
              </w:rPr>
              <w:t>Thanks for pointing that out. R</w:t>
            </w:r>
            <w:r w:rsidRPr="00AB4C12">
              <w:rPr>
                <w:rFonts w:ascii="Times New Roman" w:hAnsi="Times New Roman" w:cs="Times New Roman"/>
                <w:color w:val="FF0000"/>
              </w:rPr>
              <w:t>evised</w:t>
            </w:r>
            <w:r>
              <w:rPr>
                <w:rFonts w:ascii="Times New Roman" w:hAnsi="Times New Roman" w:cs="Times New Roman"/>
                <w:color w:val="FF0000"/>
              </w:rPr>
              <w:t xml:space="preserve"> as requested.</w:t>
            </w:r>
          </w:p>
          <w:p w:rsidR="00C475CB" w:rsidRPr="00853059" w:rsidRDefault="00C475CB" w:rsidP="00B71409">
            <w:pPr>
              <w:rPr>
                <w:rFonts w:ascii="Times New Roman" w:hAnsi="Times New Roman" w:cs="Times New Roman"/>
              </w:rPr>
            </w:pPr>
          </w:p>
          <w:p w:rsidR="00C475CB" w:rsidRPr="00853059" w:rsidRDefault="00C475CB" w:rsidP="00B71409">
            <w:pPr>
              <w:rPr>
                <w:rFonts w:ascii="Times New Roman" w:hAnsi="Times New Roman" w:cs="Times New Roman"/>
              </w:rPr>
            </w:pPr>
            <w:r w:rsidRPr="00853059">
              <w:rPr>
                <w:rFonts w:ascii="Times New Roman" w:hAnsi="Times New Roman" w:cs="Times New Roman"/>
              </w:rPr>
              <w:t xml:space="preserve">Call </w:t>
            </w:r>
            <w:r w:rsidRPr="00853059">
              <w:rPr>
                <w:rFonts w:ascii="Times New Roman" w:hAnsi="Times New Roman" w:cs="Times New Roman"/>
                <w:b/>
                <w:color w:val="FF0000"/>
              </w:rPr>
              <w:t>upgraded</w:t>
            </w:r>
            <w:r w:rsidRPr="00853059">
              <w:rPr>
                <w:rFonts w:ascii="Times New Roman" w:hAnsi="Times New Roman" w:cs="Times New Roman"/>
                <w:color w:val="FF0000"/>
              </w:rPr>
              <w:t xml:space="preserve"> </w:t>
            </w:r>
            <w:r w:rsidRPr="00853059">
              <w:rPr>
                <w:rFonts w:ascii="Times New Roman" w:hAnsi="Times New Roman" w:cs="Times New Roman"/>
              </w:rPr>
              <w:t>from week to moderate.</w:t>
            </w:r>
          </w:p>
          <w:p w:rsidR="00C475CB" w:rsidRPr="00853059" w:rsidRDefault="00C475CB" w:rsidP="00B71409">
            <w:pPr>
              <w:rPr>
                <w:rFonts w:ascii="Times New Roman" w:hAnsi="Times New Roman" w:cs="Times New Roman"/>
              </w:rPr>
            </w:pPr>
          </w:p>
          <w:p w:rsidR="00C475CB" w:rsidRPr="00853059" w:rsidRDefault="00C475CB" w:rsidP="00B71409">
            <w:pPr>
              <w:rPr>
                <w:rFonts w:ascii="Times New Roman" w:hAnsi="Times New Roman" w:cs="Times New Roman"/>
              </w:rPr>
            </w:pPr>
            <w:r w:rsidRPr="00853059">
              <w:rPr>
                <w:rFonts w:ascii="Times New Roman" w:hAnsi="Times New Roman" w:cs="Times New Roman"/>
                <w:b/>
              </w:rPr>
              <w:t>Additional evidence</w:t>
            </w:r>
            <w:r w:rsidRPr="00853059">
              <w:rPr>
                <w:rFonts w:ascii="Times New Roman" w:hAnsi="Times New Roman" w:cs="Times New Roman"/>
              </w:rPr>
              <w:t xml:space="preserve"> cited and in the justification </w:t>
            </w:r>
            <w:proofErr w:type="gramStart"/>
            <w:r w:rsidRPr="00853059">
              <w:rPr>
                <w:rFonts w:ascii="Times New Roman" w:hAnsi="Times New Roman" w:cs="Times New Roman"/>
              </w:rPr>
              <w:t>summary also</w:t>
            </w:r>
            <w:proofErr w:type="gramEnd"/>
            <w:r w:rsidRPr="00853059">
              <w:rPr>
                <w:rFonts w:ascii="Times New Roman" w:hAnsi="Times New Roman" w:cs="Times New Roman"/>
              </w:rPr>
              <w:t xml:space="preserve"> refers to regenerative proliferation. The newly added paragraph is in fact a coped comment from the </w:t>
            </w:r>
            <w:proofErr w:type="gramStart"/>
            <w:r w:rsidRPr="00853059">
              <w:rPr>
                <w:rFonts w:ascii="Times New Roman" w:hAnsi="Times New Roman" w:cs="Times New Roman"/>
              </w:rPr>
              <w:t>review which</w:t>
            </w:r>
            <w:proofErr w:type="gramEnd"/>
            <w:r w:rsidRPr="00853059">
              <w:rPr>
                <w:rFonts w:ascii="Times New Roman" w:hAnsi="Times New Roman" w:cs="Times New Roman"/>
              </w:rPr>
              <w:t xml:space="preserve"> might have been clear in its context. Here it is not quite clear. </w:t>
            </w:r>
            <w:r w:rsidRPr="00853059">
              <w:rPr>
                <w:rFonts w:ascii="Times New Roman" w:hAnsi="Times New Roman" w:cs="Times New Roman"/>
                <w:b/>
              </w:rPr>
              <w:t xml:space="preserve">Consider </w:t>
            </w:r>
            <w:r w:rsidRPr="00853059">
              <w:rPr>
                <w:rFonts w:ascii="Times New Roman" w:hAnsi="Times New Roman" w:cs="Times New Roman"/>
              </w:rPr>
              <w:t xml:space="preserve">summarising in one sentence what the conflicting evidence is (last sentence evidence from </w:t>
            </w:r>
            <w:proofErr w:type="spellStart"/>
            <w:r w:rsidRPr="00853059">
              <w:rPr>
                <w:rFonts w:ascii="Times New Roman" w:hAnsi="Times New Roman" w:cs="Times New Roman"/>
              </w:rPr>
              <w:t>Melnick</w:t>
            </w:r>
            <w:proofErr w:type="spellEnd"/>
            <w:r w:rsidRPr="00853059">
              <w:rPr>
                <w:rFonts w:ascii="Times New Roman" w:hAnsi="Times New Roman" w:cs="Times New Roman"/>
              </w:rPr>
              <w:t xml:space="preserve"> and Huff (1993)</w:t>
            </w:r>
            <w:r>
              <w:rPr>
                <w:rFonts w:ascii="Times New Roman" w:hAnsi="Times New Roman" w:cs="Times New Roman"/>
              </w:rPr>
              <w:t>.</w:t>
            </w:r>
            <w:r w:rsidRPr="00853059">
              <w:rPr>
                <w:rFonts w:ascii="Times New Roman" w:hAnsi="Times New Roman" w:cs="Times New Roman"/>
              </w:rPr>
              <w:t xml:space="preserve"> How does it conflict what is described in the previous paragraphs.</w:t>
            </w:r>
          </w:p>
          <w:p w:rsidR="00C475CB" w:rsidRPr="00853059"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853059">
              <w:rPr>
                <w:rFonts w:ascii="Times New Roman" w:hAnsi="Times New Roman" w:cs="Times New Roman"/>
              </w:rPr>
              <w:t xml:space="preserve">After looking at the abstract of the reference itself I would propose the following for consideration: </w:t>
            </w:r>
            <w:proofErr w:type="gramStart"/>
            <w:r w:rsidRPr="00853059">
              <w:rPr>
                <w:rFonts w:ascii="Times New Roman" w:hAnsi="Times New Roman" w:cs="Times New Roman"/>
              </w:rPr>
              <w:t>“ However</w:t>
            </w:r>
            <w:proofErr w:type="gramEnd"/>
            <w:r w:rsidRPr="00853059">
              <w:rPr>
                <w:rFonts w:ascii="Times New Roman" w:hAnsi="Times New Roman" w:cs="Times New Roman"/>
              </w:rPr>
              <w:t xml:space="preserve">, there is evidence </w:t>
            </w:r>
            <w:r>
              <w:rPr>
                <w:rFonts w:ascii="Times New Roman" w:hAnsi="Times New Roman" w:cs="Times New Roman"/>
              </w:rPr>
              <w:t xml:space="preserve"> suggesting </w:t>
            </w:r>
            <w:r w:rsidRPr="00853059">
              <w:rPr>
                <w:rFonts w:ascii="Times New Roman" w:hAnsi="Times New Roman" w:cs="Times New Roman"/>
              </w:rPr>
              <w:t>that enhanced</w:t>
            </w:r>
            <w:r w:rsidRPr="00853059">
              <w:rPr>
                <w:rFonts w:ascii="Times New Roman" w:hAnsi="Times New Roman" w:cs="Times New Roman"/>
                <w:color w:val="333333"/>
                <w:shd w:val="clear" w:color="auto" w:fill="FFFFFF"/>
              </w:rPr>
              <w:t>/sustained regenerative proliferation is not the only mechanism by which</w:t>
            </w:r>
            <w:r w:rsidRPr="00853059">
              <w:rPr>
                <w:rFonts w:ascii="Times New Roman" w:hAnsi="Times New Roman" w:cs="Times New Roman"/>
              </w:rPr>
              <w:t xml:space="preserve"> </w:t>
            </w:r>
            <w:proofErr w:type="spellStart"/>
            <w:r w:rsidRPr="00853059">
              <w:rPr>
                <w:rFonts w:ascii="Times New Roman" w:hAnsi="Times New Roman" w:cs="Times New Roman"/>
                <w:color w:val="333333"/>
                <w:shd w:val="clear" w:color="auto" w:fill="FFFFFF"/>
              </w:rPr>
              <w:t>preneoplastic</w:t>
            </w:r>
            <w:proofErr w:type="spellEnd"/>
            <w:r w:rsidRPr="00853059">
              <w:rPr>
                <w:rFonts w:ascii="Times New Roman" w:hAnsi="Times New Roman" w:cs="Times New Roman"/>
                <w:color w:val="333333"/>
                <w:shd w:val="clear" w:color="auto" w:fill="FFFFFF"/>
              </w:rPr>
              <w:t xml:space="preserve"> cells gain selective growth advantage in the liver. </w:t>
            </w:r>
            <w:r w:rsidRPr="00853059">
              <w:rPr>
                <w:rFonts w:ascii="Times New Roman" w:hAnsi="Times New Roman" w:cs="Times New Roman"/>
                <w:color w:val="FF0000"/>
                <w:shd w:val="clear" w:color="auto" w:fill="FFFFFF"/>
              </w:rPr>
              <w:t xml:space="preserve">Inhibition of cell </w:t>
            </w:r>
            <w:r>
              <w:rPr>
                <w:rFonts w:ascii="Times New Roman" w:hAnsi="Times New Roman" w:cs="Times New Roman"/>
                <w:color w:val="FF0000"/>
                <w:shd w:val="clear" w:color="auto" w:fill="FFFFFF"/>
              </w:rPr>
              <w:t>loss</w:t>
            </w:r>
            <w:proofErr w:type="gramStart"/>
            <w:r>
              <w:rPr>
                <w:rFonts w:ascii="Times New Roman" w:hAnsi="Times New Roman" w:cs="Times New Roman"/>
                <w:color w:val="FF0000"/>
                <w:shd w:val="clear" w:color="auto" w:fill="FFFFFF"/>
              </w:rPr>
              <w:t>/(</w:t>
            </w:r>
            <w:proofErr w:type="gramEnd"/>
            <w:r w:rsidRPr="00853059">
              <w:rPr>
                <w:rFonts w:ascii="Times New Roman" w:hAnsi="Times New Roman" w:cs="Times New Roman"/>
                <w:color w:val="FF0000"/>
                <w:shd w:val="clear" w:color="auto" w:fill="FFFFFF"/>
              </w:rPr>
              <w:t>death</w:t>
            </w:r>
            <w:r>
              <w:rPr>
                <w:rFonts w:ascii="Times New Roman" w:hAnsi="Times New Roman" w:cs="Times New Roman"/>
                <w:color w:val="FF0000"/>
                <w:shd w:val="clear" w:color="auto" w:fill="FFFFFF"/>
              </w:rPr>
              <w:t>?)</w:t>
            </w:r>
            <w:r w:rsidRPr="00853059">
              <w:rPr>
                <w:rFonts w:ascii="Times New Roman" w:hAnsi="Times New Roman" w:cs="Times New Roman"/>
                <w:color w:val="333333"/>
                <w:shd w:val="clear" w:color="auto" w:fill="FFFFFF"/>
              </w:rPr>
              <w:t>, or inhibition of the growth rate of normal cells</w:t>
            </w:r>
            <w:r w:rsidRPr="00853059">
              <w:rPr>
                <w:rFonts w:ascii="Times New Roman" w:hAnsi="Times New Roman" w:cs="Times New Roman"/>
              </w:rPr>
              <w:t xml:space="preserve"> can also contribute to alteration of the cellular homeostasis in the liver  </w:t>
            </w:r>
            <w:proofErr w:type="spellStart"/>
            <w:r w:rsidRPr="00853059">
              <w:rPr>
                <w:rFonts w:ascii="Times New Roman" w:hAnsi="Times New Roman" w:cs="Times New Roman"/>
              </w:rPr>
              <w:t>Melnick</w:t>
            </w:r>
            <w:proofErr w:type="spellEnd"/>
            <w:r w:rsidRPr="00853059">
              <w:rPr>
                <w:rFonts w:ascii="Times New Roman" w:hAnsi="Times New Roman" w:cs="Times New Roman"/>
              </w:rPr>
              <w:t xml:space="preserve"> and Huff (1993). </w:t>
            </w:r>
          </w:p>
          <w:p w:rsidR="00C475CB" w:rsidRPr="00F50829" w:rsidRDefault="00C475CB" w:rsidP="00B71409">
            <w:pPr>
              <w:rPr>
                <w:rFonts w:ascii="Times New Roman" w:hAnsi="Times New Roman" w:cs="Times New Roman"/>
                <w:color w:val="FF0000"/>
              </w:rPr>
            </w:pPr>
            <w:r w:rsidRPr="00F50829">
              <w:rPr>
                <w:rFonts w:ascii="Times New Roman" w:hAnsi="Times New Roman" w:cs="Times New Roman"/>
                <w:color w:val="FF0000"/>
              </w:rPr>
              <w:t xml:space="preserve">Response: this </w:t>
            </w:r>
            <w:proofErr w:type="gramStart"/>
            <w:r w:rsidRPr="00F50829">
              <w:rPr>
                <w:rFonts w:ascii="Times New Roman" w:hAnsi="Times New Roman" w:cs="Times New Roman"/>
                <w:color w:val="FF0000"/>
              </w:rPr>
              <w:t>has been added</w:t>
            </w:r>
            <w:proofErr w:type="gramEnd"/>
            <w:r w:rsidRPr="00F50829">
              <w:rPr>
                <w:rFonts w:ascii="Times New Roman" w:hAnsi="Times New Roman" w:cs="Times New Roman"/>
                <w:color w:val="FF0000"/>
              </w:rPr>
              <w:t xml:space="preserve"> as requested.</w:t>
            </w:r>
          </w:p>
          <w:p w:rsidR="00C475CB" w:rsidRPr="00853059" w:rsidRDefault="00C475CB" w:rsidP="00B71409">
            <w:pPr>
              <w:rPr>
                <w:rFonts w:ascii="Times New Roman" w:hAnsi="Times New Roman" w:cs="Times New Roman"/>
                <w:sz w:val="16"/>
                <w:szCs w:val="16"/>
              </w:rPr>
            </w:pPr>
          </w:p>
        </w:tc>
      </w:tr>
      <w:tr w:rsidR="00C475CB" w:rsidTr="00B71409">
        <w:tc>
          <w:tcPr>
            <w:tcW w:w="4678" w:type="dxa"/>
            <w:vMerge/>
          </w:tcPr>
          <w:p w:rsidR="00C475CB" w:rsidRPr="008159C9" w:rsidRDefault="00C475CB" w:rsidP="00B71409">
            <w:pPr>
              <w:rPr>
                <w:rStyle w:val="fontstyle41"/>
              </w:rPr>
            </w:pPr>
          </w:p>
        </w:tc>
        <w:tc>
          <w:tcPr>
            <w:tcW w:w="4456" w:type="dxa"/>
            <w:tcBorders>
              <w:top w:val="dashed" w:sz="4" w:space="0" w:color="auto"/>
              <w:bottom w:val="dashed" w:sz="4" w:space="0" w:color="auto"/>
            </w:tcBorders>
          </w:tcPr>
          <w:p w:rsidR="00C475CB" w:rsidRPr="00853059" w:rsidRDefault="00C475CB" w:rsidP="00B71409">
            <w:pPr>
              <w:rPr>
                <w:rFonts w:ascii="Times New Roman" w:hAnsi="Times New Roman" w:cs="Times New Roman"/>
                <w:highlight w:val="lightGray"/>
              </w:rPr>
            </w:pPr>
          </w:p>
        </w:tc>
      </w:tr>
      <w:tr w:rsidR="00C475CB" w:rsidTr="00B71409">
        <w:tc>
          <w:tcPr>
            <w:tcW w:w="4678" w:type="dxa"/>
            <w:vMerge/>
          </w:tcPr>
          <w:p w:rsidR="00C475CB" w:rsidRPr="008159C9" w:rsidRDefault="00C475CB" w:rsidP="00B71409">
            <w:pPr>
              <w:rPr>
                <w:rStyle w:val="fontstyle41"/>
              </w:rPr>
            </w:pPr>
          </w:p>
        </w:tc>
        <w:tc>
          <w:tcPr>
            <w:tcW w:w="4456" w:type="dxa"/>
            <w:tcBorders>
              <w:top w:val="dashed" w:sz="4" w:space="0" w:color="auto"/>
              <w:bottom w:val="dashed" w:sz="4" w:space="0" w:color="auto"/>
            </w:tcBorders>
          </w:tcPr>
          <w:p w:rsidR="00C475CB" w:rsidRPr="00853059" w:rsidRDefault="00C475CB" w:rsidP="00B71409">
            <w:pPr>
              <w:rPr>
                <w:rFonts w:ascii="Times New Roman" w:hAnsi="Times New Roman" w:cs="Times New Roman"/>
                <w:highlight w:val="lightGray"/>
              </w:rPr>
            </w:pPr>
          </w:p>
        </w:tc>
      </w:tr>
      <w:tr w:rsidR="00C475CB" w:rsidTr="00B71409">
        <w:trPr>
          <w:trHeight w:val="7335"/>
        </w:trPr>
        <w:tc>
          <w:tcPr>
            <w:tcW w:w="4678" w:type="dxa"/>
            <w:vMerge/>
          </w:tcPr>
          <w:p w:rsidR="00C475CB" w:rsidRDefault="00C475CB" w:rsidP="00B71409">
            <w:pPr>
              <w:rPr>
                <w:rFonts w:ascii="TimesNewRomanPS-BoldMT" w:hAnsi="TimesNewRomanPS-BoldMT"/>
                <w:b/>
                <w:bCs/>
                <w:color w:val="4E81BD"/>
                <w:sz w:val="28"/>
                <w:szCs w:val="28"/>
              </w:rPr>
            </w:pPr>
          </w:p>
        </w:tc>
        <w:tc>
          <w:tcPr>
            <w:tcW w:w="4456" w:type="dxa"/>
            <w:tcBorders>
              <w:top w:val="dashed" w:sz="4" w:space="0" w:color="auto"/>
            </w:tcBorders>
          </w:tcPr>
          <w:p w:rsidR="00C475CB" w:rsidRPr="00AB2153" w:rsidRDefault="00C475CB" w:rsidP="00B71409">
            <w:pPr>
              <w:rPr>
                <w:rFonts w:ascii="Times New Roman" w:hAnsi="Times New Roman" w:cs="Times New Roman"/>
              </w:rPr>
            </w:pPr>
            <w:r w:rsidRPr="00AB2153">
              <w:rPr>
                <w:rFonts w:ascii="Times New Roman" w:hAnsi="Times New Roman" w:cs="Times New Roman"/>
                <w:highlight w:val="lightGray"/>
              </w:rPr>
              <w:t>Table 3: Empirical support for KERs</w:t>
            </w:r>
          </w:p>
          <w:p w:rsidR="00C475CB" w:rsidRPr="00AB2153" w:rsidRDefault="00C475CB" w:rsidP="00B71409">
            <w:pPr>
              <w:rPr>
                <w:rFonts w:ascii="Times New Roman" w:hAnsi="Times New Roman" w:cs="Times New Roman"/>
              </w:rPr>
            </w:pPr>
          </w:p>
          <w:p w:rsidR="00C475CB" w:rsidRDefault="00C475CB" w:rsidP="00B71409">
            <w:pPr>
              <w:rPr>
                <w:rFonts w:ascii="Times New Roman" w:hAnsi="Times New Roman" w:cs="Times New Roman"/>
              </w:rPr>
            </w:pPr>
            <w:r w:rsidRPr="00AB2153">
              <w:rPr>
                <w:rFonts w:ascii="Times New Roman" w:hAnsi="Times New Roman" w:cs="Times New Roman"/>
              </w:rPr>
              <w:t>KE3--&gt;AO: Sustained proliferation leading to liver cancer</w:t>
            </w:r>
            <w:r>
              <w:rPr>
                <w:rFonts w:ascii="Times New Roman" w:hAnsi="Times New Roman" w:cs="Times New Roman"/>
              </w:rPr>
              <w:t xml:space="preserve">: </w:t>
            </w:r>
            <w:r w:rsidRPr="00AB2153">
              <w:rPr>
                <w:rFonts w:ascii="Times New Roman" w:hAnsi="Times New Roman" w:cs="Times New Roman"/>
              </w:rPr>
              <w:t xml:space="preserve">KER </w:t>
            </w:r>
            <w:r w:rsidRPr="00AB2153">
              <w:rPr>
                <w:rFonts w:ascii="Times New Roman" w:hAnsi="Times New Roman" w:cs="Times New Roman"/>
                <w:color w:val="FF0000"/>
              </w:rPr>
              <w:t xml:space="preserve">downgraded </w:t>
            </w:r>
            <w:r w:rsidRPr="00AB2153">
              <w:rPr>
                <w:rFonts w:ascii="Times New Roman" w:hAnsi="Times New Roman" w:cs="Times New Roman"/>
              </w:rPr>
              <w:t xml:space="preserve">from strong to moderate. </w:t>
            </w:r>
          </w:p>
          <w:p w:rsidR="00C475CB" w:rsidRPr="00AB2153" w:rsidRDefault="00C475CB" w:rsidP="00B71409">
            <w:pPr>
              <w:rPr>
                <w:rFonts w:ascii="Times New Roman" w:hAnsi="Times New Roman" w:cs="Times New Roman"/>
              </w:rPr>
            </w:pPr>
            <w:r w:rsidRPr="00AB2153">
              <w:rPr>
                <w:rFonts w:ascii="Times New Roman" w:hAnsi="Times New Roman" w:cs="Times New Roman"/>
                <w:b/>
              </w:rPr>
              <w:t>Justification unchanged</w:t>
            </w:r>
            <w:r w:rsidRPr="00AB2153">
              <w:rPr>
                <w:rFonts w:ascii="Times New Roman" w:hAnsi="Times New Roman" w:cs="Times New Roman"/>
              </w:rPr>
              <w:t>. Text in justification refers both to increase in cell proliferation and then regenerative proliferation. Would it be acceptable to say that, for example:</w:t>
            </w:r>
          </w:p>
          <w:p w:rsidR="00C475CB" w:rsidRPr="00AB2153" w:rsidRDefault="00C475CB" w:rsidP="00B71409">
            <w:pPr>
              <w:rPr>
                <w:rFonts w:ascii="Times New Roman" w:hAnsi="Times New Roman" w:cs="Times New Roman"/>
              </w:rPr>
            </w:pPr>
            <w:r w:rsidRPr="00AB2153">
              <w:rPr>
                <w:rFonts w:ascii="Times New Roman" w:hAnsi="Times New Roman" w:cs="Times New Roman"/>
              </w:rPr>
              <w:t>Defining question 1: There is extensive evidence that an increase in cellular proliferation precedes tumour formation. Defining question 2: Not all cases of increased cellular proliferation produce tumours. Some simply regenerate the liver to its healthy form (regenerative proliferation)</w:t>
            </w:r>
            <w:proofErr w:type="gramStart"/>
            <w:r w:rsidRPr="00AB2153">
              <w:rPr>
                <w:rFonts w:ascii="Times New Roman" w:hAnsi="Times New Roman" w:cs="Times New Roman"/>
              </w:rPr>
              <w:t>,</w:t>
            </w:r>
            <w:proofErr w:type="gramEnd"/>
            <w:r w:rsidRPr="00AB2153">
              <w:rPr>
                <w:rFonts w:ascii="Times New Roman" w:hAnsi="Times New Roman" w:cs="Times New Roman"/>
              </w:rPr>
              <w:t xml:space="preserve"> Therefore, it is evident that malignant transformation</w:t>
            </w:r>
            <w:r>
              <w:rPr>
                <w:rFonts w:ascii="Times New Roman" w:hAnsi="Times New Roman" w:cs="Times New Roman"/>
              </w:rPr>
              <w:t xml:space="preserve"> </w:t>
            </w:r>
            <w:r w:rsidRPr="00AB2153">
              <w:rPr>
                <w:rFonts w:ascii="Times New Roman" w:hAnsi="Times New Roman" w:cs="Times New Roman"/>
              </w:rPr>
              <w:t xml:space="preserve">is accompanied by perturbations in the cellular </w:t>
            </w:r>
            <w:proofErr w:type="spellStart"/>
            <w:r w:rsidRPr="00AB2153">
              <w:rPr>
                <w:rFonts w:ascii="Times New Roman" w:hAnsi="Times New Roman" w:cs="Times New Roman"/>
              </w:rPr>
              <w:t>signaling</w:t>
            </w:r>
            <w:proofErr w:type="spellEnd"/>
            <w:r w:rsidRPr="00AB2153">
              <w:rPr>
                <w:rFonts w:ascii="Times New Roman" w:hAnsi="Times New Roman" w:cs="Times New Roman"/>
              </w:rPr>
              <w:t xml:space="preserve"> </w:t>
            </w:r>
            <w:r>
              <w:rPr>
                <w:rFonts w:ascii="Times New Roman" w:hAnsi="Times New Roman" w:cs="Times New Roman"/>
              </w:rPr>
              <w:t>that ultimately</w:t>
            </w:r>
            <w:r w:rsidRPr="00AB2153">
              <w:rPr>
                <w:rFonts w:ascii="Times New Roman" w:hAnsi="Times New Roman" w:cs="Times New Roman"/>
              </w:rPr>
              <w:t xml:space="preserve"> impair</w:t>
            </w:r>
            <w:r>
              <w:rPr>
                <w:rFonts w:ascii="Times New Roman" w:hAnsi="Times New Roman" w:cs="Times New Roman"/>
              </w:rPr>
              <w:t>s</w:t>
            </w:r>
            <w:r w:rsidRPr="00AB2153">
              <w:rPr>
                <w:rFonts w:ascii="Times New Roman" w:hAnsi="Times New Roman" w:cs="Times New Roman"/>
              </w:rPr>
              <w:t xml:space="preserve"> tissue homeostasis</w:t>
            </w:r>
            <w:r>
              <w:rPr>
                <w:rFonts w:ascii="Times New Roman" w:hAnsi="Times New Roman" w:cs="Times New Roman"/>
              </w:rPr>
              <w:t xml:space="preserve"> and normal regenerative process</w:t>
            </w:r>
            <w:r w:rsidRPr="00AB2153">
              <w:rPr>
                <w:rFonts w:ascii="Times New Roman" w:hAnsi="Times New Roman" w:cs="Times New Roman"/>
              </w:rPr>
              <w:t xml:space="preserve">. </w:t>
            </w:r>
          </w:p>
          <w:p w:rsidR="00C475CB" w:rsidRPr="00AB2153" w:rsidRDefault="00C475CB" w:rsidP="00B71409">
            <w:pPr>
              <w:rPr>
                <w:rFonts w:ascii="Times New Roman" w:hAnsi="Times New Roman" w:cs="Times New Roman"/>
              </w:rPr>
            </w:pPr>
          </w:p>
          <w:p w:rsidR="00C475CB" w:rsidRPr="000976B5" w:rsidRDefault="00C475CB" w:rsidP="00B71409">
            <w:pPr>
              <w:rPr>
                <w:rFonts w:ascii="Times New Roman" w:hAnsi="Times New Roman" w:cs="Times New Roman"/>
                <w:b/>
                <w:color w:val="FF0000"/>
              </w:rPr>
            </w:pPr>
            <w:r w:rsidRPr="000976B5">
              <w:rPr>
                <w:rFonts w:ascii="Times New Roman" w:hAnsi="Times New Roman" w:cs="Times New Roman"/>
                <w:b/>
                <w:color w:val="FF0000"/>
              </w:rPr>
              <w:t>RESPONSE: Revised as suggested.</w:t>
            </w:r>
          </w:p>
          <w:p w:rsidR="00C475CB" w:rsidRDefault="00C475CB" w:rsidP="00B71409">
            <w:pPr>
              <w:rPr>
                <w:rFonts w:ascii="Times New Roman" w:hAnsi="Times New Roman" w:cs="Times New Roman"/>
                <w:b/>
              </w:rPr>
            </w:pPr>
          </w:p>
          <w:p w:rsidR="00C475CB" w:rsidRPr="00AB2153" w:rsidRDefault="00C475CB" w:rsidP="00B71409">
            <w:pPr>
              <w:rPr>
                <w:rFonts w:ascii="Times New Roman" w:hAnsi="Times New Roman" w:cs="Times New Roman"/>
              </w:rPr>
            </w:pPr>
            <w:r w:rsidRPr="00AB2153">
              <w:rPr>
                <w:rFonts w:ascii="Times New Roman" w:hAnsi="Times New Roman" w:cs="Times New Roman"/>
                <w:b/>
              </w:rPr>
              <w:t xml:space="preserve">In </w:t>
            </w:r>
            <w:r>
              <w:rPr>
                <w:rFonts w:ascii="Times New Roman" w:hAnsi="Times New Roman" w:cs="Times New Roman"/>
                <w:b/>
              </w:rPr>
              <w:t xml:space="preserve">any </w:t>
            </w:r>
            <w:r w:rsidRPr="00AB2153">
              <w:rPr>
                <w:rFonts w:ascii="Times New Roman" w:hAnsi="Times New Roman" w:cs="Times New Roman"/>
                <w:b/>
              </w:rPr>
              <w:t>case I am not sure if the downgrade is justified</w:t>
            </w:r>
            <w:r>
              <w:rPr>
                <w:rFonts w:ascii="Times New Roman" w:hAnsi="Times New Roman" w:cs="Times New Roman"/>
              </w:rPr>
              <w:t>, particularly given the upgrade of both, t</w:t>
            </w:r>
            <w:r w:rsidRPr="00AB2153">
              <w:rPr>
                <w:rFonts w:ascii="Times New Roman" w:hAnsi="Times New Roman" w:cs="Times New Roman"/>
              </w:rPr>
              <w:t xml:space="preserve">he Essentiality of this KE from week to moderate (Table2), </w:t>
            </w:r>
            <w:r>
              <w:rPr>
                <w:rFonts w:ascii="Times New Roman" w:hAnsi="Times New Roman" w:cs="Times New Roman"/>
              </w:rPr>
              <w:t xml:space="preserve">and </w:t>
            </w:r>
            <w:r w:rsidRPr="00AB2153">
              <w:rPr>
                <w:rFonts w:ascii="Times New Roman" w:hAnsi="Times New Roman" w:cs="Times New Roman"/>
              </w:rPr>
              <w:t>plausibility from moderate to strong (Table1)</w:t>
            </w:r>
            <w:r>
              <w:rPr>
                <w:rFonts w:ascii="Times New Roman" w:hAnsi="Times New Roman" w:cs="Times New Roman"/>
              </w:rPr>
              <w:t>.</w:t>
            </w:r>
            <w:r w:rsidRPr="00AB2153">
              <w:rPr>
                <w:rFonts w:ascii="Times New Roman" w:hAnsi="Times New Roman" w:cs="Times New Roman"/>
              </w:rPr>
              <w:t xml:space="preserve"> </w:t>
            </w:r>
            <w:r>
              <w:rPr>
                <w:rFonts w:ascii="Times New Roman" w:hAnsi="Times New Roman" w:cs="Times New Roman"/>
              </w:rPr>
              <w:t xml:space="preserve">Maybe EAGMSTG can discuss this further. </w:t>
            </w:r>
            <w:r w:rsidRPr="00AB2153">
              <w:rPr>
                <w:rFonts w:ascii="Times New Roman" w:hAnsi="Times New Roman" w:cs="Times New Roman"/>
              </w:rPr>
              <w:t xml:space="preserve">If we accept that in this AOP we talk about </w:t>
            </w:r>
            <w:r w:rsidRPr="00AB2153">
              <w:rPr>
                <w:rFonts w:ascii="Times New Roman" w:hAnsi="Times New Roman" w:cs="Times New Roman"/>
                <w:b/>
              </w:rPr>
              <w:t>altered</w:t>
            </w:r>
            <w:r w:rsidRPr="00AB2153">
              <w:rPr>
                <w:rFonts w:ascii="Times New Roman" w:hAnsi="Times New Roman" w:cs="Times New Roman"/>
              </w:rPr>
              <w:t xml:space="preserve"> regenerative proliferation and not “normal” regenerative proliferation, then the plausibility is strong and therefore the overall call could well be justified as strong.</w:t>
            </w:r>
          </w:p>
          <w:p w:rsidR="00C475CB" w:rsidRPr="00AB2153" w:rsidRDefault="00C475CB" w:rsidP="00B71409">
            <w:pPr>
              <w:rPr>
                <w:rFonts w:ascii="Times New Roman" w:hAnsi="Times New Roman" w:cs="Times New Roman"/>
              </w:rPr>
            </w:pPr>
          </w:p>
          <w:p w:rsidR="00C475CB" w:rsidRPr="00AB2153" w:rsidRDefault="00C475CB" w:rsidP="00B71409">
            <w:pPr>
              <w:rPr>
                <w:rFonts w:ascii="Times New Roman" w:hAnsi="Times New Roman" w:cs="Times New Roman"/>
                <w:color w:val="000000"/>
              </w:rPr>
            </w:pPr>
            <w:r>
              <w:rPr>
                <w:rFonts w:ascii="Times New Roman" w:hAnsi="Times New Roman" w:cs="Times New Roman"/>
              </w:rPr>
              <w:t>I</w:t>
            </w:r>
            <w:r w:rsidRPr="00AB2153">
              <w:rPr>
                <w:rFonts w:ascii="Times New Roman" w:hAnsi="Times New Roman" w:cs="Times New Roman"/>
              </w:rPr>
              <w:t xml:space="preserve">n the </w:t>
            </w:r>
            <w:r>
              <w:rPr>
                <w:rFonts w:ascii="Times New Roman" w:hAnsi="Times New Roman" w:cs="Times New Roman"/>
              </w:rPr>
              <w:t xml:space="preserve">review </w:t>
            </w:r>
            <w:r w:rsidRPr="00AB2153">
              <w:rPr>
                <w:rFonts w:ascii="Times New Roman" w:hAnsi="Times New Roman" w:cs="Times New Roman"/>
              </w:rPr>
              <w:t>report</w:t>
            </w:r>
            <w:r>
              <w:rPr>
                <w:rFonts w:ascii="Times New Roman" w:hAnsi="Times New Roman" w:cs="Times New Roman"/>
              </w:rPr>
              <w:t xml:space="preserve"> I note</w:t>
            </w:r>
            <w:r w:rsidRPr="00AB2153">
              <w:rPr>
                <w:rFonts w:ascii="Times New Roman" w:hAnsi="Times New Roman" w:cs="Times New Roman"/>
              </w:rPr>
              <w:t xml:space="preserve"> that the panel discussed the downgrade of the empirical evidence based on </w:t>
            </w:r>
            <w:r w:rsidRPr="00AB2153">
              <w:rPr>
                <w:rFonts w:ascii="Times New Roman" w:hAnsi="Times New Roman" w:cs="Times New Roman"/>
                <w:color w:val="000000"/>
              </w:rPr>
              <w:t>1) that some proliferative events are not followed by liver cancer; and 2) some liver carcinogenesis occurs with unchanged proliferation but impaired apoptosis.</w:t>
            </w:r>
          </w:p>
          <w:p w:rsidR="00C475CB" w:rsidRPr="00AB2153" w:rsidRDefault="00C475CB" w:rsidP="00B71409">
            <w:pPr>
              <w:rPr>
                <w:rFonts w:ascii="Times New Roman" w:hAnsi="Times New Roman" w:cs="Times New Roman"/>
                <w:color w:val="000000"/>
              </w:rPr>
            </w:pPr>
          </w:p>
          <w:p w:rsidR="00C475CB" w:rsidRDefault="00C475CB" w:rsidP="00B71409">
            <w:pPr>
              <w:rPr>
                <w:rFonts w:ascii="Times New Roman" w:hAnsi="Times New Roman" w:cs="Times New Roman"/>
                <w:color w:val="000000"/>
              </w:rPr>
            </w:pPr>
            <w:r w:rsidRPr="00AB2153">
              <w:rPr>
                <w:rFonts w:ascii="Times New Roman" w:hAnsi="Times New Roman" w:cs="Times New Roman"/>
                <w:color w:val="000000"/>
              </w:rPr>
              <w:t xml:space="preserve">I believe point 1 </w:t>
            </w:r>
            <w:proofErr w:type="gramStart"/>
            <w:r w:rsidRPr="00AB2153">
              <w:rPr>
                <w:rFonts w:ascii="Times New Roman" w:hAnsi="Times New Roman" w:cs="Times New Roman"/>
                <w:color w:val="000000"/>
              </w:rPr>
              <w:t>is covered</w:t>
            </w:r>
            <w:proofErr w:type="gramEnd"/>
            <w:r w:rsidRPr="00AB2153">
              <w:rPr>
                <w:rFonts w:ascii="Times New Roman" w:hAnsi="Times New Roman" w:cs="Times New Roman"/>
                <w:color w:val="000000"/>
              </w:rPr>
              <w:t xml:space="preserve"> well in the justification. Point 2 may not be explicitly covered</w:t>
            </w:r>
            <w:r>
              <w:rPr>
                <w:rFonts w:ascii="Times New Roman" w:hAnsi="Times New Roman" w:cs="Times New Roman"/>
                <w:color w:val="000000"/>
              </w:rPr>
              <w:t xml:space="preserve">, but I am not sure that this (some inconsistences or data gaps) strongly justifies </w:t>
            </w:r>
            <w:proofErr w:type="gramStart"/>
            <w:r>
              <w:rPr>
                <w:rFonts w:ascii="Times New Roman" w:hAnsi="Times New Roman" w:cs="Times New Roman"/>
                <w:color w:val="000000"/>
              </w:rPr>
              <w:t>downgrade,</w:t>
            </w:r>
            <w:proofErr w:type="gramEnd"/>
            <w:r>
              <w:rPr>
                <w:rFonts w:ascii="Times New Roman" w:hAnsi="Times New Roman" w:cs="Times New Roman"/>
                <w:color w:val="000000"/>
              </w:rPr>
              <w:t xml:space="preserve"> this would require review of the literature on apoptosis linkages to carcinogenicity.</w:t>
            </w:r>
          </w:p>
          <w:p w:rsidR="00C475CB" w:rsidRDefault="00C475CB" w:rsidP="00B71409">
            <w:pPr>
              <w:rPr>
                <w:rFonts w:ascii="Times New Roman" w:hAnsi="Times New Roman" w:cs="Times New Roman"/>
                <w:color w:val="000000"/>
              </w:rPr>
            </w:pPr>
            <w:r w:rsidRPr="00AB2153">
              <w:rPr>
                <w:rFonts w:ascii="Times New Roman" w:hAnsi="Times New Roman" w:cs="Times New Roman"/>
                <w:color w:val="000000"/>
              </w:rPr>
              <w:t xml:space="preserve"> </w:t>
            </w:r>
          </w:p>
          <w:p w:rsidR="00C475CB" w:rsidRDefault="00C475CB" w:rsidP="00B71409">
            <w:pPr>
              <w:rPr>
                <w:rFonts w:ascii="Times New Roman" w:hAnsi="Times New Roman" w:cs="Times New Roman"/>
                <w:color w:val="000000"/>
              </w:rPr>
            </w:pPr>
            <w:r w:rsidRPr="00AB2153">
              <w:rPr>
                <w:rFonts w:ascii="Times New Roman" w:hAnsi="Times New Roman" w:cs="Times New Roman"/>
                <w:color w:val="000000"/>
              </w:rPr>
              <w:t xml:space="preserve">Authors may want to consider clarifying the </w:t>
            </w:r>
            <w:r w:rsidRPr="004A68E3">
              <w:rPr>
                <w:rFonts w:ascii="Times New Roman" w:hAnsi="Times New Roman" w:cs="Times New Roman"/>
                <w:b/>
                <w:color w:val="000000"/>
              </w:rPr>
              <w:t>essentiality</w:t>
            </w:r>
            <w:r w:rsidRPr="00AB2153">
              <w:rPr>
                <w:rFonts w:ascii="Times New Roman" w:hAnsi="Times New Roman" w:cs="Times New Roman"/>
                <w:color w:val="000000"/>
              </w:rPr>
              <w:t xml:space="preserve"> justification and make a better point about the role of apoptosis</w:t>
            </w:r>
            <w:r>
              <w:rPr>
                <w:rFonts w:ascii="Times New Roman" w:hAnsi="Times New Roman" w:cs="Times New Roman"/>
                <w:color w:val="000000"/>
              </w:rPr>
              <w:t xml:space="preserve"> (or the conflicting evidence?)</w:t>
            </w:r>
            <w:r w:rsidRPr="00AB2153">
              <w:rPr>
                <w:rFonts w:ascii="Times New Roman" w:hAnsi="Times New Roman" w:cs="Times New Roman"/>
                <w:color w:val="000000"/>
              </w:rPr>
              <w:t xml:space="preserve"> </w:t>
            </w:r>
            <w:proofErr w:type="gramStart"/>
            <w:r w:rsidRPr="00AB2153">
              <w:rPr>
                <w:rFonts w:ascii="Times New Roman" w:hAnsi="Times New Roman" w:cs="Times New Roman"/>
                <w:color w:val="000000"/>
              </w:rPr>
              <w:t>to better explain</w:t>
            </w:r>
            <w:proofErr w:type="gramEnd"/>
            <w:r w:rsidRPr="00AB2153">
              <w:rPr>
                <w:rFonts w:ascii="Times New Roman" w:hAnsi="Times New Roman" w:cs="Times New Roman"/>
                <w:color w:val="000000"/>
              </w:rPr>
              <w:t xml:space="preserve"> the </w:t>
            </w:r>
            <w:r>
              <w:rPr>
                <w:rFonts w:ascii="Times New Roman" w:hAnsi="Times New Roman" w:cs="Times New Roman"/>
                <w:color w:val="000000"/>
              </w:rPr>
              <w:t xml:space="preserve">(only) </w:t>
            </w:r>
            <w:r w:rsidRPr="00AB2153">
              <w:rPr>
                <w:rFonts w:ascii="Times New Roman" w:hAnsi="Times New Roman" w:cs="Times New Roman"/>
                <w:color w:val="000000"/>
              </w:rPr>
              <w:t xml:space="preserve">moderate call and point users to relevant aspects for consideration/data gap analysis </w:t>
            </w:r>
            <w:proofErr w:type="spellStart"/>
            <w:r w:rsidRPr="00AB2153">
              <w:rPr>
                <w:rFonts w:ascii="Times New Roman" w:hAnsi="Times New Roman" w:cs="Times New Roman"/>
                <w:color w:val="000000"/>
              </w:rPr>
              <w:t>ets</w:t>
            </w:r>
            <w:proofErr w:type="spellEnd"/>
            <w:r w:rsidRPr="00AB2153">
              <w:rPr>
                <w:rFonts w:ascii="Times New Roman" w:hAnsi="Times New Roman" w:cs="Times New Roman"/>
                <w:color w:val="000000"/>
              </w:rPr>
              <w:t>.</w:t>
            </w:r>
            <w:r>
              <w:rPr>
                <w:rFonts w:ascii="Times New Roman" w:hAnsi="Times New Roman" w:cs="Times New Roman"/>
                <w:color w:val="000000"/>
              </w:rPr>
              <w:t xml:space="preserve"> I do not want to review the AOP or the literature now, but given this issue and the lack of clarity of the revised justification of the KE3 essentiality I could look only at the </w:t>
            </w:r>
            <w:r w:rsidRPr="00A74162">
              <w:rPr>
                <w:rFonts w:ascii="Times New Roman" w:hAnsi="Times New Roman" w:cs="Times New Roman"/>
                <w:color w:val="000000"/>
                <w:u w:val="single"/>
              </w:rPr>
              <w:t>abstract</w:t>
            </w:r>
            <w:r>
              <w:rPr>
                <w:rFonts w:ascii="Times New Roman" w:hAnsi="Times New Roman" w:cs="Times New Roman"/>
                <w:color w:val="000000"/>
              </w:rPr>
              <w:t xml:space="preserve"> of </w:t>
            </w:r>
            <w:proofErr w:type="spellStart"/>
            <w:r>
              <w:t>Melnick</w:t>
            </w:r>
            <w:proofErr w:type="spellEnd"/>
            <w:r>
              <w:t xml:space="preserve"> and Huff (1993)</w:t>
            </w:r>
            <w:r>
              <w:rPr>
                <w:rFonts w:ascii="Times New Roman" w:hAnsi="Times New Roman" w:cs="Times New Roman"/>
                <w:color w:val="000000"/>
              </w:rPr>
              <w:t xml:space="preserve"> that is used to illustrate the ‘inconsistences’. The authors appear to make a point about the role of inhibition of “cell loss” (I assume this includes apoptosis) in contrast to proliferation, in providing growth advantage to </w:t>
            </w:r>
            <w:proofErr w:type="spellStart"/>
            <w:r>
              <w:rPr>
                <w:rFonts w:ascii="Times New Roman" w:hAnsi="Times New Roman" w:cs="Times New Roman"/>
                <w:color w:val="000000"/>
              </w:rPr>
              <w:t>preneoplastic</w:t>
            </w:r>
            <w:proofErr w:type="spellEnd"/>
            <w:r>
              <w:rPr>
                <w:rFonts w:ascii="Times New Roman" w:hAnsi="Times New Roman" w:cs="Times New Roman"/>
                <w:color w:val="000000"/>
              </w:rPr>
              <w:t xml:space="preserve"> cells that would result in liver cancer. Indeed the dysregulation of apoptosis in hepatocellular carcinoma </w:t>
            </w:r>
            <w:proofErr w:type="gramStart"/>
            <w:r>
              <w:rPr>
                <w:rFonts w:ascii="Times New Roman" w:hAnsi="Times New Roman" w:cs="Times New Roman"/>
                <w:color w:val="000000"/>
              </w:rPr>
              <w:t>has also been reviewed</w:t>
            </w:r>
            <w:proofErr w:type="gramEnd"/>
            <w:r>
              <w:rPr>
                <w:rFonts w:ascii="Times New Roman" w:hAnsi="Times New Roman" w:cs="Times New Roman"/>
                <w:color w:val="000000"/>
              </w:rPr>
              <w:t xml:space="preserve"> more recently (e.g. </w:t>
            </w:r>
            <w:proofErr w:type="spellStart"/>
            <w:r w:rsidRPr="00FD0663">
              <w:rPr>
                <w:rFonts w:ascii="Times New Roman" w:hAnsi="Times New Roman" w:cs="Times New Roman"/>
                <w:color w:val="000000"/>
              </w:rPr>
              <w:t>Fabregat</w:t>
            </w:r>
            <w:proofErr w:type="spellEnd"/>
            <w:r>
              <w:rPr>
                <w:rFonts w:ascii="Times New Roman" w:hAnsi="Times New Roman" w:cs="Times New Roman"/>
                <w:color w:val="000000"/>
              </w:rPr>
              <w:t xml:space="preserve">, 2009). However, the role of apoptosis in inducing regenerative proliferation and/or carcinogenesis appears to be very complex and overall a result of complex interplay balancing the </w:t>
            </w:r>
            <w:proofErr w:type="spellStart"/>
            <w:r>
              <w:rPr>
                <w:rFonts w:ascii="Times New Roman" w:hAnsi="Times New Roman" w:cs="Times New Roman"/>
                <w:color w:val="000000"/>
              </w:rPr>
              <w:t>proapoptotic</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antiapoptotic</w:t>
            </w:r>
            <w:proofErr w:type="spellEnd"/>
            <w:r>
              <w:rPr>
                <w:rFonts w:ascii="Times New Roman" w:hAnsi="Times New Roman" w:cs="Times New Roman"/>
                <w:color w:val="000000"/>
              </w:rPr>
              <w:t xml:space="preserve"> signals/processes (e.g. Wang and Lin, 2013). Therefore, while extremely important and interesting, I doubt that the reference really provides string “conflicting” evidence to justify the downgrade.  I guess something to discuss with the wider EAGMSTG group.</w:t>
            </w:r>
          </w:p>
          <w:p w:rsidR="00C475CB" w:rsidRDefault="00C475CB" w:rsidP="00B71409">
            <w:pPr>
              <w:rPr>
                <w:rFonts w:ascii="Times New Roman" w:hAnsi="Times New Roman" w:cs="Times New Roman"/>
                <w:color w:val="000000"/>
              </w:rPr>
            </w:pPr>
          </w:p>
          <w:p w:rsidR="00C475CB" w:rsidRPr="00241506" w:rsidRDefault="00C475CB" w:rsidP="00B71409">
            <w:pPr>
              <w:rPr>
                <w:rFonts w:ascii="Times New Roman" w:hAnsi="Times New Roman" w:cs="Times New Roman"/>
                <w:color w:val="FF0000"/>
              </w:rPr>
            </w:pPr>
            <w:r w:rsidRPr="00241506">
              <w:rPr>
                <w:rFonts w:ascii="Times New Roman" w:hAnsi="Times New Roman" w:cs="Times New Roman"/>
                <w:color w:val="FF0000"/>
              </w:rPr>
              <w:t>RESPONSE FROM AUTHORS:</w:t>
            </w:r>
          </w:p>
          <w:p w:rsidR="00C475CB" w:rsidRPr="00241506" w:rsidRDefault="00C475CB" w:rsidP="00B71409">
            <w:pPr>
              <w:rPr>
                <w:rFonts w:ascii="Times New Roman" w:hAnsi="Times New Roman" w:cs="Times New Roman"/>
                <w:color w:val="FF0000"/>
              </w:rPr>
            </w:pPr>
            <w:r>
              <w:rPr>
                <w:rFonts w:ascii="Times New Roman" w:hAnsi="Times New Roman" w:cs="Times New Roman"/>
                <w:color w:val="FF0000"/>
              </w:rPr>
              <w:t xml:space="preserve">The </w:t>
            </w:r>
            <w:proofErr w:type="spellStart"/>
            <w:r>
              <w:rPr>
                <w:rFonts w:ascii="Times New Roman" w:hAnsi="Times New Roman" w:cs="Times New Roman"/>
                <w:color w:val="FF0000"/>
              </w:rPr>
              <w:t>WoE</w:t>
            </w:r>
            <w:proofErr w:type="spellEnd"/>
            <w:r>
              <w:rPr>
                <w:rFonts w:ascii="Times New Roman" w:hAnsi="Times New Roman" w:cs="Times New Roman"/>
                <w:color w:val="FF0000"/>
              </w:rPr>
              <w:t xml:space="preserve"> calls </w:t>
            </w:r>
            <w:proofErr w:type="gramStart"/>
            <w:r>
              <w:rPr>
                <w:rFonts w:ascii="Times New Roman" w:hAnsi="Times New Roman" w:cs="Times New Roman"/>
                <w:color w:val="FF0000"/>
              </w:rPr>
              <w:t>were based</w:t>
            </w:r>
            <w:proofErr w:type="gramEnd"/>
            <w:r>
              <w:rPr>
                <w:rFonts w:ascii="Times New Roman" w:hAnsi="Times New Roman" w:cs="Times New Roman"/>
                <w:color w:val="FF0000"/>
              </w:rPr>
              <w:t xml:space="preserve"> on the current test provided in the AOP, and were the result of extensive discussions with the external expert reviewers. As noted by the reviewer, it is challenging to make these calls and </w:t>
            </w:r>
          </w:p>
          <w:p w:rsidR="00C475CB" w:rsidRPr="007E5A6B" w:rsidRDefault="00C475CB" w:rsidP="00B71409">
            <w:pPr>
              <w:rPr>
                <w:rFonts w:ascii="Times New Roman" w:hAnsi="Times New Roman" w:cs="Times New Roman"/>
                <w:color w:val="000000"/>
              </w:rPr>
            </w:pPr>
          </w:p>
        </w:tc>
      </w:tr>
    </w:tbl>
    <w:p w:rsidR="00C475CB" w:rsidRDefault="00C475CB" w:rsidP="00C475CB"/>
    <w:p w:rsidR="00C475CB" w:rsidRDefault="00C475CB" w:rsidP="00C475CB">
      <w:r>
        <w:t>Additional minor comments:</w:t>
      </w:r>
    </w:p>
    <w:p w:rsidR="00C475CB" w:rsidRDefault="00C475CB" w:rsidP="00C475CB">
      <w:r w:rsidRPr="00BD2125">
        <w:rPr>
          <w:b/>
        </w:rPr>
        <w:t>Graphical representation</w:t>
      </w:r>
      <w:r>
        <w:t xml:space="preserve"> (two links from KE3</w:t>
      </w:r>
      <w:r w:rsidRPr="00912550">
        <w:t xml:space="preserve"> to AO)</w:t>
      </w:r>
      <w:r>
        <w:t xml:space="preserve"> and both are non-adjacent. Not </w:t>
      </w:r>
      <w:proofErr w:type="gramStart"/>
      <w:r>
        <w:t>sure</w:t>
      </w:r>
      <w:proofErr w:type="gramEnd"/>
      <w:r>
        <w:t xml:space="preserve"> what the issue is here.</w:t>
      </w:r>
    </w:p>
    <w:p w:rsidR="00C475CB" w:rsidRPr="00E3242B" w:rsidRDefault="00C475CB" w:rsidP="00C475CB">
      <w:pPr>
        <w:rPr>
          <w:color w:val="FF0000"/>
        </w:rPr>
      </w:pPr>
      <w:r w:rsidRPr="00E3242B">
        <w:rPr>
          <w:color w:val="FF0000"/>
        </w:rPr>
        <w:t xml:space="preserve">Response: we only see </w:t>
      </w:r>
      <w:proofErr w:type="gramStart"/>
      <w:r w:rsidRPr="00E3242B">
        <w:rPr>
          <w:color w:val="FF0000"/>
        </w:rPr>
        <w:t>one?</w:t>
      </w:r>
      <w:proofErr w:type="gramEnd"/>
      <w:r w:rsidRPr="00E3242B">
        <w:rPr>
          <w:color w:val="FF0000"/>
        </w:rPr>
        <w:t xml:space="preserve"> </w:t>
      </w:r>
      <w:proofErr w:type="gramStart"/>
      <w:r w:rsidRPr="00E3242B">
        <w:rPr>
          <w:color w:val="FF0000"/>
        </w:rPr>
        <w:t>Also</w:t>
      </w:r>
      <w:proofErr w:type="gramEnd"/>
      <w:r w:rsidRPr="00E3242B">
        <w:rPr>
          <w:color w:val="FF0000"/>
        </w:rPr>
        <w:t xml:space="preserve">, we </w:t>
      </w:r>
      <w:proofErr w:type="spellStart"/>
      <w:r w:rsidRPr="00E3242B">
        <w:rPr>
          <w:color w:val="FF0000"/>
        </w:rPr>
        <w:t>can not</w:t>
      </w:r>
      <w:proofErr w:type="spellEnd"/>
      <w:r w:rsidRPr="00E3242B">
        <w:rPr>
          <w:color w:val="FF0000"/>
        </w:rPr>
        <w:t xml:space="preserve"> seem to revise to ‘adjacent’ (it’s greyed out in the wiki).</w:t>
      </w:r>
    </w:p>
    <w:p w:rsidR="00C475CB" w:rsidRDefault="00C475CB" w:rsidP="00C475CB">
      <w:r w:rsidRPr="00BD2125">
        <w:rPr>
          <w:b/>
        </w:rPr>
        <w:t>Text below</w:t>
      </w:r>
      <w:r>
        <w:rPr>
          <w:b/>
        </w:rPr>
        <w:t xml:space="preserve"> </w:t>
      </w:r>
      <w:r w:rsidRPr="00BD2125">
        <w:rPr>
          <w:b/>
        </w:rPr>
        <w:t>the graphical representation</w:t>
      </w:r>
      <w:r>
        <w:t xml:space="preserve"> states: “…this AOP to lead to liver cancer”. I guess it should be either “…this AOP to </w:t>
      </w:r>
      <w:r w:rsidRPr="00BD38BD">
        <w:rPr>
          <w:color w:val="FF0000"/>
        </w:rPr>
        <w:t>progress</w:t>
      </w:r>
      <w:r>
        <w:t xml:space="preserve"> to liver cancer” </w:t>
      </w:r>
      <w:proofErr w:type="gramStart"/>
      <w:r>
        <w:t>or  “</w:t>
      </w:r>
      <w:proofErr w:type="gramEnd"/>
      <w:r>
        <w:t xml:space="preserve">this </w:t>
      </w:r>
      <w:r w:rsidRPr="00BD38BD">
        <w:rPr>
          <w:color w:val="FF0000"/>
        </w:rPr>
        <w:t xml:space="preserve">KE (or MIE) </w:t>
      </w:r>
      <w:r>
        <w:t xml:space="preserve">to lead to liver cancer…” </w:t>
      </w:r>
    </w:p>
    <w:p w:rsidR="00C475CB" w:rsidRPr="006302A4" w:rsidRDefault="00C475CB" w:rsidP="00C475CB">
      <w:pPr>
        <w:rPr>
          <w:color w:val="FF0000"/>
        </w:rPr>
      </w:pPr>
      <w:r w:rsidRPr="006302A4">
        <w:rPr>
          <w:color w:val="FF0000"/>
        </w:rPr>
        <w:t>Response: revised to ‘trigger’</w:t>
      </w:r>
      <w:r>
        <w:rPr>
          <w:color w:val="FF0000"/>
        </w:rPr>
        <w:t xml:space="preserve"> and new version uploaded.</w:t>
      </w:r>
    </w:p>
    <w:p w:rsidR="00C475CB" w:rsidRDefault="00C475CB" w:rsidP="00C475CB">
      <w:pPr>
        <w:rPr>
          <w:rFonts w:ascii="Helvetica" w:hAnsi="Helvetica"/>
          <w:color w:val="333333"/>
          <w:sz w:val="21"/>
          <w:szCs w:val="21"/>
          <w:shd w:val="clear" w:color="auto" w:fill="FFFFFF"/>
        </w:rPr>
      </w:pPr>
      <w:r w:rsidRPr="00BD2125">
        <w:rPr>
          <w:b/>
        </w:rPr>
        <w:t>Editorial:</w:t>
      </w:r>
      <w:r>
        <w:t xml:space="preserve"> See the </w:t>
      </w:r>
      <w:proofErr w:type="gramStart"/>
      <w:r>
        <w:t xml:space="preserve">text </w:t>
      </w:r>
      <w:r>
        <w:rPr>
          <w:rFonts w:ascii="Helvetica" w:hAnsi="Helvetica"/>
          <w:color w:val="333333"/>
          <w:sz w:val="21"/>
          <w:szCs w:val="21"/>
          <w:shd w:val="clear" w:color="auto" w:fill="FFFFFF"/>
        </w:rPr>
        <w:t>which</w:t>
      </w:r>
      <w:proofErr w:type="gramEnd"/>
      <w:r>
        <w:rPr>
          <w:rFonts w:ascii="Helvetica" w:hAnsi="Helvetica"/>
          <w:color w:val="333333"/>
          <w:sz w:val="21"/>
          <w:szCs w:val="21"/>
          <w:shd w:val="clear" w:color="auto" w:fill="FFFFFF"/>
        </w:rPr>
        <w:t xml:space="preserve"> repeats in the 4</w:t>
      </w:r>
      <w:r w:rsidRPr="00A77011">
        <w:rPr>
          <w:rFonts w:ascii="Helvetica" w:hAnsi="Helvetica"/>
          <w:color w:val="333333"/>
          <w:sz w:val="21"/>
          <w:szCs w:val="21"/>
          <w:shd w:val="clear" w:color="auto" w:fill="FFFFFF"/>
          <w:vertAlign w:val="superscript"/>
        </w:rPr>
        <w:t>th</w:t>
      </w:r>
      <w:r>
        <w:rPr>
          <w:rFonts w:ascii="Helvetica" w:hAnsi="Helvetica"/>
          <w:color w:val="333333"/>
          <w:sz w:val="21"/>
          <w:szCs w:val="21"/>
          <w:shd w:val="clear" w:color="auto" w:fill="FFFFFF"/>
        </w:rPr>
        <w:t xml:space="preserve"> paragraph of KE1394:</w:t>
      </w:r>
      <w:r>
        <w:t xml:space="preserve"> “</w:t>
      </w:r>
      <w:r>
        <w:rPr>
          <w:rFonts w:ascii="Helvetica" w:hAnsi="Helvetica"/>
          <w:color w:val="333333"/>
          <w:sz w:val="21"/>
          <w:szCs w:val="21"/>
          <w:shd w:val="clear" w:color="auto" w:fill="FFFFFF"/>
        </w:rPr>
        <w:t xml:space="preserve">Activation of </w:t>
      </w:r>
      <w:proofErr w:type="spellStart"/>
      <w:r>
        <w:rPr>
          <w:rFonts w:ascii="Helvetica" w:hAnsi="Helvetica"/>
          <w:color w:val="333333"/>
          <w:sz w:val="21"/>
          <w:szCs w:val="21"/>
          <w:shd w:val="clear" w:color="auto" w:fill="FFFFFF"/>
        </w:rPr>
        <w:t>Wnt</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signaling</w:t>
      </w:r>
      <w:proofErr w:type="spellEnd"/>
      <w:r>
        <w:rPr>
          <w:rFonts w:ascii="Helvetica" w:hAnsi="Helvetica"/>
          <w:color w:val="333333"/>
          <w:sz w:val="21"/>
          <w:szCs w:val="21"/>
          <w:shd w:val="clear" w:color="auto" w:fill="FFFFFF"/>
        </w:rPr>
        <w:t xml:space="preserve"> (14) inhibits GSK3 phosphorylation activity which then ….”</w:t>
      </w:r>
    </w:p>
    <w:p w:rsidR="00C475CB" w:rsidRPr="00665547" w:rsidRDefault="00C475CB" w:rsidP="00C475CB">
      <w:pPr>
        <w:rPr>
          <w:rFonts w:ascii="Helvetica" w:hAnsi="Helvetica"/>
          <w:color w:val="FF0000"/>
          <w:sz w:val="21"/>
          <w:szCs w:val="21"/>
          <w:shd w:val="clear" w:color="auto" w:fill="FFFFFF"/>
        </w:rPr>
      </w:pPr>
      <w:r w:rsidRPr="00665547">
        <w:rPr>
          <w:rFonts w:ascii="Helvetica" w:hAnsi="Helvetica"/>
          <w:color w:val="FF0000"/>
          <w:sz w:val="21"/>
          <w:szCs w:val="21"/>
          <w:shd w:val="clear" w:color="auto" w:fill="FFFFFF"/>
        </w:rPr>
        <w:t>Response: Thanks for catching that. Revised.</w:t>
      </w:r>
    </w:p>
    <w:p w:rsidR="00C475CB" w:rsidRDefault="00C475CB" w:rsidP="00C475CB">
      <w:pPr>
        <w:rPr>
          <w:rFonts w:ascii="Helvetica" w:hAnsi="Helvetica"/>
          <w:iCs/>
          <w:color w:val="333333"/>
          <w:sz w:val="21"/>
          <w:szCs w:val="21"/>
          <w:shd w:val="clear" w:color="auto" w:fill="FFFFFF"/>
        </w:rPr>
      </w:pPr>
      <w:r w:rsidRPr="006B6A2E">
        <w:rPr>
          <w:rFonts w:ascii="Helvetica" w:hAnsi="Helvetica"/>
          <w:iCs/>
          <w:color w:val="333333"/>
          <w:sz w:val="21"/>
          <w:szCs w:val="21"/>
          <w:shd w:val="clear" w:color="auto" w:fill="FFFFFF"/>
        </w:rPr>
        <w:t xml:space="preserve">Other typos </w:t>
      </w:r>
      <w:proofErr w:type="gramStart"/>
      <w:r w:rsidRPr="006B6A2E">
        <w:rPr>
          <w:rFonts w:ascii="Helvetica" w:hAnsi="Helvetica"/>
          <w:iCs/>
          <w:color w:val="333333"/>
          <w:sz w:val="21"/>
          <w:szCs w:val="21"/>
          <w:shd w:val="clear" w:color="auto" w:fill="FFFFFF"/>
        </w:rPr>
        <w:t>are indicated</w:t>
      </w:r>
      <w:proofErr w:type="gramEnd"/>
      <w:r w:rsidRPr="006B6A2E">
        <w:rPr>
          <w:rFonts w:ascii="Helvetica" w:hAnsi="Helvetica"/>
          <w:iCs/>
          <w:color w:val="333333"/>
          <w:sz w:val="21"/>
          <w:szCs w:val="21"/>
          <w:shd w:val="clear" w:color="auto" w:fill="FFFFFF"/>
        </w:rPr>
        <w:t xml:space="preserve"> in the table</w:t>
      </w:r>
      <w:r>
        <w:rPr>
          <w:rFonts w:ascii="Helvetica" w:hAnsi="Helvetica"/>
          <w:iCs/>
          <w:color w:val="333333"/>
          <w:sz w:val="21"/>
          <w:szCs w:val="21"/>
          <w:shd w:val="clear" w:color="auto" w:fill="FFFFFF"/>
        </w:rPr>
        <w:t xml:space="preserve"> above</w:t>
      </w:r>
      <w:r w:rsidRPr="006B6A2E">
        <w:rPr>
          <w:rFonts w:ascii="Helvetica" w:hAnsi="Helvetica"/>
          <w:iCs/>
          <w:color w:val="333333"/>
          <w:sz w:val="21"/>
          <w:szCs w:val="21"/>
          <w:shd w:val="clear" w:color="auto" w:fill="FFFFFF"/>
        </w:rPr>
        <w:t>.</w:t>
      </w:r>
    </w:p>
    <w:p w:rsidR="00C475CB" w:rsidRDefault="00C475CB" w:rsidP="00C475CB">
      <w:pPr>
        <w:rPr>
          <w:rFonts w:ascii="Helvetica" w:hAnsi="Helvetica"/>
          <w:iCs/>
          <w:color w:val="333333"/>
          <w:sz w:val="21"/>
          <w:szCs w:val="21"/>
          <w:shd w:val="clear" w:color="auto" w:fill="FFFFFF"/>
        </w:rPr>
      </w:pPr>
    </w:p>
    <w:p w:rsidR="00C475CB" w:rsidRDefault="00C475CB" w:rsidP="00C475CB">
      <w:pPr>
        <w:rPr>
          <w:rFonts w:ascii="Helvetica" w:hAnsi="Helvetica"/>
          <w:iCs/>
          <w:color w:val="333333"/>
          <w:sz w:val="21"/>
          <w:szCs w:val="21"/>
          <w:shd w:val="clear" w:color="auto" w:fill="FFFFFF"/>
        </w:rPr>
      </w:pPr>
      <w:r>
        <w:rPr>
          <w:rFonts w:ascii="Helvetica" w:hAnsi="Helvetica"/>
          <w:iCs/>
          <w:color w:val="333333"/>
          <w:sz w:val="21"/>
          <w:szCs w:val="21"/>
          <w:shd w:val="clear" w:color="auto" w:fill="FFFFFF"/>
        </w:rPr>
        <w:t>References: (</w:t>
      </w:r>
      <w:r>
        <w:rPr>
          <w:rFonts w:ascii="Helvetica" w:hAnsi="Helvetica"/>
          <w:iCs/>
          <w:color w:val="333333"/>
          <w:sz w:val="16"/>
          <w:szCs w:val="16"/>
          <w:shd w:val="clear" w:color="auto" w:fill="FFFFFF"/>
        </w:rPr>
        <w:t>P</w:t>
      </w:r>
      <w:r w:rsidRPr="00532690">
        <w:rPr>
          <w:rFonts w:ascii="Helvetica" w:hAnsi="Helvetica"/>
          <w:iCs/>
          <w:color w:val="333333"/>
          <w:sz w:val="16"/>
          <w:szCs w:val="16"/>
          <w:shd w:val="clear" w:color="auto" w:fill="FFFFFF"/>
        </w:rPr>
        <w:t>rovided just for illustrating my argument, not for inclusion in the AOP. The inten</w:t>
      </w:r>
      <w:r>
        <w:rPr>
          <w:rFonts w:ascii="Helvetica" w:hAnsi="Helvetica"/>
          <w:iCs/>
          <w:color w:val="333333"/>
          <w:sz w:val="16"/>
          <w:szCs w:val="16"/>
          <w:shd w:val="clear" w:color="auto" w:fill="FFFFFF"/>
        </w:rPr>
        <w:t>tion is not to re-review the AOP</w:t>
      </w:r>
      <w:r w:rsidRPr="00532690">
        <w:rPr>
          <w:rFonts w:ascii="Helvetica" w:hAnsi="Helvetica"/>
          <w:iCs/>
          <w:color w:val="333333"/>
          <w:sz w:val="16"/>
          <w:szCs w:val="16"/>
          <w:shd w:val="clear" w:color="auto" w:fill="FFFFFF"/>
        </w:rPr>
        <w:t>. I appreciate the authors may have had a lot of it</w:t>
      </w:r>
      <w:r>
        <w:rPr>
          <w:rFonts w:ascii="Helvetica" w:hAnsi="Helvetica"/>
          <w:iCs/>
          <w:color w:val="333333"/>
          <w:sz w:val="21"/>
          <w:szCs w:val="21"/>
          <w:shd w:val="clear" w:color="auto" w:fill="FFFFFF"/>
        </w:rPr>
        <w:t>).</w:t>
      </w:r>
    </w:p>
    <w:p w:rsidR="00C475CB" w:rsidRPr="00D950E5" w:rsidRDefault="00C475CB" w:rsidP="00C475CB">
      <w:pPr>
        <w:shd w:val="clear" w:color="auto" w:fill="FFFFFF"/>
        <w:spacing w:after="0" w:line="240" w:lineRule="auto"/>
        <w:rPr>
          <w:rFonts w:ascii="Times New Roman" w:hAnsi="Times New Roman" w:cs="Times New Roman"/>
          <w:color w:val="000000"/>
        </w:rPr>
      </w:pPr>
      <w:r w:rsidRPr="00D950E5">
        <w:rPr>
          <w:rFonts w:ascii="Times New Roman" w:hAnsi="Times New Roman" w:cs="Times New Roman"/>
          <w:color w:val="000000"/>
        </w:rPr>
        <w:t xml:space="preserve">Isabel </w:t>
      </w:r>
      <w:proofErr w:type="spellStart"/>
      <w:r w:rsidRPr="00D950E5">
        <w:rPr>
          <w:rFonts w:ascii="Times New Roman" w:hAnsi="Times New Roman" w:cs="Times New Roman"/>
          <w:color w:val="000000"/>
        </w:rPr>
        <w:t>Fabregat</w:t>
      </w:r>
      <w:proofErr w:type="spellEnd"/>
      <w:r w:rsidRPr="00D950E5">
        <w:rPr>
          <w:rFonts w:ascii="Times New Roman" w:hAnsi="Times New Roman" w:cs="Times New Roman"/>
          <w:color w:val="000000"/>
        </w:rPr>
        <w:t xml:space="preserve"> </w:t>
      </w:r>
      <w:r>
        <w:rPr>
          <w:rFonts w:ascii="Times New Roman" w:hAnsi="Times New Roman" w:cs="Times New Roman"/>
          <w:color w:val="000000"/>
        </w:rPr>
        <w:t>(</w:t>
      </w:r>
      <w:r w:rsidRPr="00D950E5">
        <w:rPr>
          <w:rStyle w:val="citation-publication-date"/>
          <w:rFonts w:ascii="Times New Roman" w:hAnsi="Times New Roman" w:cs="Times New Roman"/>
          <w:color w:val="000000"/>
        </w:rPr>
        <w:t>2009</w:t>
      </w:r>
      <w:r>
        <w:rPr>
          <w:rStyle w:val="citation-publication-date"/>
          <w:rFonts w:ascii="Times New Roman" w:hAnsi="Times New Roman" w:cs="Times New Roman"/>
        </w:rPr>
        <w:t>)</w:t>
      </w:r>
      <w:r w:rsidRPr="00D950E5">
        <w:rPr>
          <w:rStyle w:val="citation-publication-date"/>
          <w:rFonts w:ascii="Times New Roman" w:hAnsi="Times New Roman" w:cs="Times New Roman"/>
          <w:color w:val="000000"/>
        </w:rPr>
        <w:t xml:space="preserve"> </w:t>
      </w:r>
      <w:r w:rsidRPr="00D950E5">
        <w:rPr>
          <w:rFonts w:ascii="Times New Roman" w:hAnsi="Times New Roman" w:cs="Times New Roman"/>
          <w:color w:val="000000"/>
        </w:rPr>
        <w:t>Dysregulation of apoptosis in hepatocellular carcinoma cells</w:t>
      </w:r>
      <w:r>
        <w:rPr>
          <w:rFonts w:ascii="Times New Roman" w:hAnsi="Times New Roman" w:cs="Times New Roman"/>
          <w:color w:val="000000"/>
        </w:rPr>
        <w:t xml:space="preserve">. </w:t>
      </w:r>
      <w:r w:rsidRPr="00D950E5">
        <w:rPr>
          <w:rFonts w:ascii="Times New Roman" w:hAnsi="Times New Roman" w:cs="Times New Roman"/>
          <w:color w:val="000000"/>
        </w:rPr>
        <w:t xml:space="preserve">World J </w:t>
      </w:r>
      <w:proofErr w:type="spellStart"/>
      <w:r w:rsidRPr="00D950E5">
        <w:rPr>
          <w:rFonts w:ascii="Times New Roman" w:hAnsi="Times New Roman" w:cs="Times New Roman"/>
          <w:color w:val="000000"/>
        </w:rPr>
        <w:t>Gastroenterol</w:t>
      </w:r>
      <w:proofErr w:type="spellEnd"/>
      <w:r w:rsidRPr="00D950E5">
        <w:rPr>
          <w:rFonts w:ascii="Times New Roman" w:hAnsi="Times New Roman" w:cs="Times New Roman"/>
          <w:color w:val="000000"/>
        </w:rPr>
        <w:t>. </w:t>
      </w:r>
      <w:r w:rsidRPr="00D950E5">
        <w:rPr>
          <w:rStyle w:val="citation-publication-date"/>
          <w:rFonts w:ascii="Times New Roman" w:hAnsi="Times New Roman" w:cs="Times New Roman"/>
          <w:color w:val="000000"/>
        </w:rPr>
        <w:t xml:space="preserve"> Feb 7</w:t>
      </w:r>
      <w:proofErr w:type="gramStart"/>
      <w:r w:rsidRPr="00D950E5">
        <w:rPr>
          <w:rStyle w:val="citation-publication-date"/>
          <w:rFonts w:ascii="Times New Roman" w:hAnsi="Times New Roman" w:cs="Times New Roman"/>
          <w:color w:val="000000"/>
        </w:rPr>
        <w:t>;</w:t>
      </w:r>
      <w:proofErr w:type="gramEnd"/>
      <w:r w:rsidRPr="00D950E5">
        <w:rPr>
          <w:rStyle w:val="citation-publication-date"/>
          <w:rFonts w:ascii="Times New Roman" w:hAnsi="Times New Roman" w:cs="Times New Roman"/>
          <w:color w:val="000000"/>
        </w:rPr>
        <w:t> </w:t>
      </w:r>
      <w:r w:rsidRPr="00D950E5">
        <w:rPr>
          <w:rFonts w:ascii="Times New Roman" w:hAnsi="Times New Roman" w:cs="Times New Roman"/>
          <w:color w:val="000000"/>
        </w:rPr>
        <w:t>15(5): 513–520. Published online 2009 Feb 7. </w:t>
      </w:r>
      <w:proofErr w:type="spellStart"/>
      <w:proofErr w:type="gramStart"/>
      <w:r w:rsidRPr="00D950E5">
        <w:rPr>
          <w:rStyle w:val="doi"/>
          <w:rFonts w:ascii="Times New Roman" w:hAnsi="Times New Roman" w:cs="Times New Roman"/>
        </w:rPr>
        <w:t>doi</w:t>
      </w:r>
      <w:proofErr w:type="spellEnd"/>
      <w:proofErr w:type="gramEnd"/>
      <w:r w:rsidRPr="00D950E5">
        <w:rPr>
          <w:rStyle w:val="doi"/>
          <w:rFonts w:ascii="Times New Roman" w:hAnsi="Times New Roman" w:cs="Times New Roman"/>
        </w:rPr>
        <w:t>: 10.3748/wjg.15.513</w:t>
      </w:r>
    </w:p>
    <w:p w:rsidR="00C475CB" w:rsidRPr="00824EFE" w:rsidRDefault="00C475CB" w:rsidP="00C475CB">
      <w:pPr>
        <w:shd w:val="clear" w:color="auto" w:fill="FFFFFF"/>
        <w:spacing w:after="0" w:line="240" w:lineRule="auto"/>
        <w:rPr>
          <w:rFonts w:ascii="Arial" w:eastAsia="Times New Roman" w:hAnsi="Arial" w:cs="Arial"/>
          <w:color w:val="000000"/>
          <w:lang w:eastAsia="en-AU"/>
        </w:rPr>
      </w:pPr>
    </w:p>
    <w:p w:rsidR="00C475CB" w:rsidRPr="00D950E5" w:rsidRDefault="00C475CB" w:rsidP="00C475CB">
      <w:pPr>
        <w:rPr>
          <w:rFonts w:ascii="Times New Roman" w:hAnsi="Times New Roman" w:cs="Times New Roman"/>
          <w:color w:val="000000"/>
        </w:rPr>
      </w:pPr>
      <w:proofErr w:type="spellStart"/>
      <w:r w:rsidRPr="00D950E5">
        <w:rPr>
          <w:rFonts w:ascii="Times New Roman" w:hAnsi="Times New Roman" w:cs="Times New Roman"/>
          <w:color w:val="000000"/>
        </w:rPr>
        <w:t>Kewei</w:t>
      </w:r>
      <w:proofErr w:type="spellEnd"/>
      <w:r w:rsidRPr="00D950E5">
        <w:rPr>
          <w:rFonts w:ascii="Times New Roman" w:hAnsi="Times New Roman" w:cs="Times New Roman"/>
          <w:color w:val="000000"/>
        </w:rPr>
        <w:t xml:space="preserve"> Wang, </w:t>
      </w:r>
      <w:proofErr w:type="spellStart"/>
      <w:r w:rsidRPr="00D950E5">
        <w:rPr>
          <w:rFonts w:ascii="Times New Roman" w:hAnsi="Times New Roman" w:cs="Times New Roman"/>
          <w:color w:val="000000"/>
        </w:rPr>
        <w:t>Bingliang</w:t>
      </w:r>
      <w:proofErr w:type="spellEnd"/>
      <w:r w:rsidRPr="00D950E5">
        <w:rPr>
          <w:rFonts w:ascii="Times New Roman" w:hAnsi="Times New Roman" w:cs="Times New Roman"/>
          <w:color w:val="000000"/>
        </w:rPr>
        <w:t xml:space="preserve"> Lin</w:t>
      </w:r>
      <w:r>
        <w:rPr>
          <w:rFonts w:ascii="Times New Roman" w:hAnsi="Times New Roman" w:cs="Times New Roman"/>
          <w:color w:val="000000"/>
        </w:rPr>
        <w:t xml:space="preserve"> (2013) </w:t>
      </w:r>
      <w:r w:rsidRPr="00D950E5">
        <w:rPr>
          <w:rFonts w:ascii="Times New Roman" w:hAnsi="Times New Roman" w:cs="Times New Roman"/>
          <w:color w:val="000000"/>
        </w:rPr>
        <w:t>Pathophysiological Significance of Hepatic Apoptosis,</w:t>
      </w:r>
      <w:r>
        <w:rPr>
          <w:rFonts w:ascii="Times New Roman" w:hAnsi="Times New Roman" w:cs="Times New Roman"/>
          <w:color w:val="000000"/>
        </w:rPr>
        <w:t xml:space="preserve"> </w:t>
      </w:r>
      <w:proofErr w:type="spellStart"/>
      <w:r>
        <w:rPr>
          <w:rFonts w:ascii="Times New Roman" w:hAnsi="Times New Roman" w:cs="Times New Roman"/>
          <w:color w:val="000000"/>
        </w:rPr>
        <w:t>I</w:t>
      </w:r>
      <w:r w:rsidRPr="00D950E5">
        <w:rPr>
          <w:rFonts w:ascii="Times New Roman" w:hAnsi="Times New Roman" w:cs="Times New Roman"/>
          <w:color w:val="000000"/>
        </w:rPr>
        <w:t>ternational</w:t>
      </w:r>
      <w:proofErr w:type="spellEnd"/>
      <w:r w:rsidRPr="00D950E5">
        <w:rPr>
          <w:rFonts w:ascii="Times New Roman" w:hAnsi="Times New Roman" w:cs="Times New Roman"/>
          <w:color w:val="000000"/>
        </w:rPr>
        <w:t xml:space="preserve"> Scholarly Research Notices</w:t>
      </w:r>
      <w:r>
        <w:rPr>
          <w:rFonts w:ascii="Times New Roman" w:hAnsi="Times New Roman" w:cs="Times New Roman"/>
          <w:color w:val="000000"/>
        </w:rPr>
        <w:t xml:space="preserve">, Article </w:t>
      </w:r>
      <w:r w:rsidRPr="00D950E5">
        <w:rPr>
          <w:rFonts w:ascii="Times New Roman" w:hAnsi="Times New Roman" w:cs="Times New Roman"/>
          <w:color w:val="000000"/>
        </w:rPr>
        <w:t>ID 740149,</w:t>
      </w:r>
      <w:r>
        <w:rPr>
          <w:rFonts w:ascii="Times New Roman" w:hAnsi="Times New Roman" w:cs="Times New Roman"/>
          <w:color w:val="000000"/>
        </w:rPr>
        <w:t xml:space="preserve"> 14 pages, </w:t>
      </w:r>
    </w:p>
    <w:p w:rsidR="00C475CB" w:rsidRPr="006B6A2E" w:rsidRDefault="00C475CB" w:rsidP="00C475CB">
      <w:pPr>
        <w:rPr>
          <w:rFonts w:ascii="Helvetica" w:hAnsi="Helvetica"/>
          <w:color w:val="333333"/>
          <w:sz w:val="21"/>
          <w:szCs w:val="21"/>
          <w:shd w:val="clear" w:color="auto" w:fill="FFFFFF"/>
        </w:rPr>
      </w:pPr>
    </w:p>
    <w:p w:rsidR="00C475CB" w:rsidRDefault="00C475CB"/>
    <w:sectPr w:rsidR="00C475CB" w:rsidSect="00C47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74D1D"/>
    <w:multiLevelType w:val="hybridMultilevel"/>
    <w:tmpl w:val="5002C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F3"/>
    <w:rsid w:val="00114FF5"/>
    <w:rsid w:val="00234EF3"/>
    <w:rsid w:val="008C2B8A"/>
    <w:rsid w:val="00A42F66"/>
    <w:rsid w:val="00C4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169A"/>
  <w15:chartTrackingRefBased/>
  <w15:docId w15:val="{6F22EC8B-F660-48B1-A63F-0A0575E2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4EF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34EF3"/>
    <w:rPr>
      <w:rFonts w:ascii="Calibri" w:hAnsi="Calibri"/>
      <w:szCs w:val="21"/>
    </w:rPr>
  </w:style>
  <w:style w:type="table" w:styleId="TableGrid">
    <w:name w:val="Table Grid"/>
    <w:basedOn w:val="TableNormal"/>
    <w:uiPriority w:val="59"/>
    <w:rsid w:val="0023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EF3"/>
    <w:rPr>
      <w:color w:val="0563C1"/>
      <w:u w:val="single"/>
    </w:rPr>
  </w:style>
  <w:style w:type="character" w:customStyle="1" w:styleId="fontstyle01">
    <w:name w:val="fontstyle01"/>
    <w:basedOn w:val="DefaultParagraphFont"/>
    <w:rsid w:val="00C475CB"/>
    <w:rPr>
      <w:rFonts w:ascii="TimesNewRomanPS-BoldMT" w:hAnsi="TimesNewRomanPS-BoldMT" w:hint="default"/>
      <w:b/>
      <w:bCs/>
      <w:i w:val="0"/>
      <w:iCs w:val="0"/>
      <w:color w:val="4E81BD"/>
      <w:sz w:val="28"/>
      <w:szCs w:val="28"/>
    </w:rPr>
  </w:style>
  <w:style w:type="character" w:customStyle="1" w:styleId="fontstyle21">
    <w:name w:val="fontstyle21"/>
    <w:basedOn w:val="DefaultParagraphFont"/>
    <w:rsid w:val="00C475CB"/>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C475CB"/>
    <w:rPr>
      <w:rFonts w:ascii="TimesNewRomanPS-ItalicMT" w:hAnsi="TimesNewRomanPS-ItalicMT" w:hint="default"/>
      <w:b w:val="0"/>
      <w:bCs w:val="0"/>
      <w:i/>
      <w:iCs/>
      <w:color w:val="0070C0"/>
      <w:sz w:val="22"/>
      <w:szCs w:val="22"/>
    </w:rPr>
  </w:style>
  <w:style w:type="character" w:customStyle="1" w:styleId="fontstyle41">
    <w:name w:val="fontstyle41"/>
    <w:basedOn w:val="DefaultParagraphFont"/>
    <w:rsid w:val="00C475CB"/>
    <w:rPr>
      <w:rFonts w:ascii="SymbolMT" w:hAnsi="SymbolMT" w:hint="default"/>
      <w:b w:val="0"/>
      <w:bCs w:val="0"/>
      <w:i w:val="0"/>
      <w:iCs w:val="0"/>
      <w:color w:val="000000"/>
      <w:sz w:val="22"/>
      <w:szCs w:val="22"/>
    </w:rPr>
  </w:style>
  <w:style w:type="character" w:customStyle="1" w:styleId="fontstyle11">
    <w:name w:val="fontstyle11"/>
    <w:basedOn w:val="DefaultParagraphFont"/>
    <w:rsid w:val="00C475CB"/>
    <w:rPr>
      <w:rFonts w:ascii="TimesNewRomanPSMT" w:hAnsi="TimesNewRomanPSMT" w:hint="default"/>
      <w:b w:val="0"/>
      <w:bCs w:val="0"/>
      <w:i w:val="0"/>
      <w:iCs w:val="0"/>
      <w:color w:val="333333"/>
      <w:sz w:val="22"/>
      <w:szCs w:val="22"/>
    </w:rPr>
  </w:style>
  <w:style w:type="character" w:customStyle="1" w:styleId="citation-publication-date">
    <w:name w:val="citation-publication-date"/>
    <w:basedOn w:val="DefaultParagraphFont"/>
    <w:rsid w:val="00C475CB"/>
  </w:style>
  <w:style w:type="character" w:customStyle="1" w:styleId="doi">
    <w:name w:val="doi"/>
    <w:basedOn w:val="DefaultParagraphFont"/>
    <w:rsid w:val="00C475CB"/>
  </w:style>
  <w:style w:type="paragraph" w:styleId="CommentText">
    <w:name w:val="annotation text"/>
    <w:basedOn w:val="Normal"/>
    <w:link w:val="CommentTextChar"/>
    <w:uiPriority w:val="99"/>
    <w:semiHidden/>
    <w:unhideWhenUsed/>
    <w:rsid w:val="00C475CB"/>
    <w:pPr>
      <w:spacing w:after="200" w:line="240" w:lineRule="auto"/>
    </w:pPr>
    <w:rPr>
      <w:sz w:val="20"/>
      <w:szCs w:val="20"/>
      <w:lang w:val="en-AU"/>
    </w:rPr>
  </w:style>
  <w:style w:type="character" w:customStyle="1" w:styleId="CommentTextChar">
    <w:name w:val="Comment Text Char"/>
    <w:basedOn w:val="DefaultParagraphFont"/>
    <w:link w:val="CommentText"/>
    <w:uiPriority w:val="99"/>
    <w:semiHidden/>
    <w:rsid w:val="00C475CB"/>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pwiki.org/aops/220/compare_history?utf8=%E2%9C%93&amp;commit=Compare&amp;right=current&amp;left=89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DELRUE Nathalie, ENV/EHS</dc:creator>
  <cp:keywords/>
  <dc:description/>
  <cp:lastModifiedBy>DELRUE Nathalie, ENV/EHS</cp:lastModifiedBy>
  <cp:revision>2</cp:revision>
  <dcterms:created xsi:type="dcterms:W3CDTF">2020-09-18T08:48:00Z</dcterms:created>
  <dcterms:modified xsi:type="dcterms:W3CDTF">2020-11-04T14:29:00Z</dcterms:modified>
</cp:coreProperties>
</file>